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E545" w14:textId="5DAB948F" w:rsidR="002D4E78" w:rsidRPr="005B357A" w:rsidRDefault="001D348C" w:rsidP="002D4E78">
      <w:pPr>
        <w:pStyle w:val="CRCoverPage"/>
        <w:tabs>
          <w:tab w:val="right" w:pos="9639"/>
        </w:tabs>
        <w:spacing w:after="0"/>
        <w:rPr>
          <w:rFonts w:eastAsia="游明朝"/>
          <w:b/>
          <w:noProof/>
          <w:sz w:val="24"/>
          <w:lang w:eastAsia="ja-JP"/>
        </w:rPr>
      </w:pPr>
      <w:r w:rsidRPr="00520029">
        <w:rPr>
          <w:b/>
          <w:noProof/>
          <w:sz w:val="24"/>
        </w:rPr>
        <w:t>3GPP TSG RAN Meeting #1</w:t>
      </w:r>
      <w:r w:rsidR="003232DA">
        <w:rPr>
          <w:b/>
          <w:noProof/>
          <w:sz w:val="24"/>
        </w:rPr>
        <w:t>10</w:t>
      </w:r>
      <w:r w:rsidR="006D77D9" w:rsidRPr="00520029">
        <w:rPr>
          <w:rFonts w:ascii="游明朝" w:eastAsia="游明朝" w:hAnsi="游明朝" w:hint="eastAsia"/>
          <w:b/>
          <w:noProof/>
          <w:sz w:val="24"/>
          <w:lang w:eastAsia="ja-JP"/>
        </w:rPr>
        <w:t xml:space="preserve">　</w:t>
      </w:r>
      <w:r w:rsidR="00190D9A" w:rsidRPr="00520029">
        <w:rPr>
          <w:rFonts w:ascii="游明朝" w:eastAsia="游明朝" w:hAnsi="游明朝" w:hint="eastAsia"/>
          <w:b/>
          <w:noProof/>
          <w:sz w:val="24"/>
          <w:lang w:eastAsia="ja-JP"/>
        </w:rPr>
        <w:t xml:space="preserve"> </w:t>
      </w:r>
      <w:r w:rsidR="00190D9A" w:rsidRPr="00520029">
        <w:rPr>
          <w:rFonts w:ascii="游明朝" w:eastAsia="游明朝" w:hAnsi="游明朝"/>
          <w:b/>
          <w:noProof/>
          <w:sz w:val="24"/>
          <w:lang w:eastAsia="ja-JP"/>
        </w:rPr>
        <w:t xml:space="preserve">  </w:t>
      </w:r>
      <w:r w:rsidR="006D77D9" w:rsidRPr="00520029">
        <w:rPr>
          <w:rFonts w:ascii="游明朝" w:eastAsia="游明朝" w:hAnsi="游明朝" w:hint="eastAsia"/>
          <w:b/>
          <w:noProof/>
          <w:sz w:val="24"/>
          <w:lang w:eastAsia="ja-JP"/>
        </w:rPr>
        <w:t xml:space="preserve">　　</w:t>
      </w:r>
      <w:r w:rsidR="00190D9A" w:rsidRPr="00520029">
        <w:rPr>
          <w:rFonts w:ascii="游明朝" w:eastAsia="游明朝" w:hAnsi="游明朝" w:hint="eastAsia"/>
          <w:b/>
          <w:noProof/>
          <w:sz w:val="24"/>
          <w:lang w:eastAsia="ja-JP"/>
        </w:rPr>
        <w:t xml:space="preserve"> </w:t>
      </w:r>
      <w:r w:rsidR="00190D9A" w:rsidRPr="00520029">
        <w:rPr>
          <w:rFonts w:ascii="游明朝" w:eastAsia="游明朝" w:hAnsi="游明朝"/>
          <w:b/>
          <w:noProof/>
          <w:sz w:val="24"/>
          <w:lang w:eastAsia="ja-JP"/>
        </w:rPr>
        <w:t xml:space="preserve">                                                                 </w:t>
      </w:r>
      <w:r w:rsidR="009231A5" w:rsidRPr="00520029">
        <w:rPr>
          <w:rFonts w:ascii="游明朝" w:eastAsia="游明朝" w:hAnsi="游明朝"/>
          <w:b/>
          <w:noProof/>
          <w:sz w:val="24"/>
          <w:lang w:eastAsia="ja-JP"/>
        </w:rPr>
        <w:t xml:space="preserve">         </w:t>
      </w:r>
      <w:r w:rsidR="002D4E78" w:rsidRPr="00520029">
        <w:rPr>
          <w:b/>
          <w:noProof/>
          <w:sz w:val="24"/>
        </w:rPr>
        <w:t>RP-</w:t>
      </w:r>
      <w:r w:rsidR="005B357A" w:rsidRPr="00520029">
        <w:rPr>
          <w:rFonts w:eastAsia="游明朝" w:hint="eastAsia"/>
          <w:b/>
          <w:noProof/>
          <w:sz w:val="24"/>
          <w:lang w:eastAsia="ja-JP"/>
        </w:rPr>
        <w:t>2</w:t>
      </w:r>
      <w:r w:rsidR="005B357A" w:rsidRPr="00520029">
        <w:rPr>
          <w:rFonts w:eastAsia="游明朝"/>
          <w:b/>
          <w:noProof/>
          <w:sz w:val="24"/>
          <w:lang w:eastAsia="ja-JP"/>
        </w:rPr>
        <w:t>5</w:t>
      </w:r>
      <w:r w:rsidR="00F55D47">
        <w:rPr>
          <w:rFonts w:eastAsia="游明朝"/>
          <w:b/>
          <w:noProof/>
          <w:sz w:val="24"/>
          <w:lang w:eastAsia="ja-JP"/>
        </w:rPr>
        <w:t>3494</w:t>
      </w:r>
    </w:p>
    <w:p w14:paraId="6E607AB4" w14:textId="23E63A41" w:rsidR="0063391F" w:rsidRPr="004B566C" w:rsidRDefault="003232DA" w:rsidP="0063391F">
      <w:pPr>
        <w:tabs>
          <w:tab w:val="left" w:pos="567"/>
        </w:tabs>
        <w:rPr>
          <w:rFonts w:ascii="Arial" w:hAnsi="Arial" w:cs="Arial"/>
          <w:b/>
          <w:sz w:val="24"/>
        </w:rPr>
      </w:pPr>
      <w:r w:rsidRPr="003232DA">
        <w:rPr>
          <w:rFonts w:ascii="Arial" w:hAnsi="Arial" w:cs="Arial"/>
          <w:b/>
          <w:sz w:val="24"/>
        </w:rPr>
        <w:t>Baltimore, USA, December 8-11, 2025</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0F25DA8" w14:textId="6BC328AF"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990238">
        <w:rPr>
          <w:rFonts w:ascii="Arial" w:eastAsia="Batang" w:hAnsi="Arial"/>
          <w:b/>
          <w:lang w:eastAsia="zh-CN"/>
        </w:rPr>
        <w:t>9.</w:t>
      </w:r>
      <w:r w:rsidR="003232DA">
        <w:rPr>
          <w:rFonts w:ascii="Arial" w:eastAsia="Batang" w:hAnsi="Arial"/>
          <w:b/>
          <w:lang w:eastAsia="zh-CN"/>
        </w:rPr>
        <w:t>5</w:t>
      </w:r>
      <w:r w:rsidR="004421DC" w:rsidRPr="00990238">
        <w:rPr>
          <w:rFonts w:ascii="Arial" w:eastAsia="Batang" w:hAnsi="Arial"/>
          <w:b/>
          <w:lang w:eastAsia="zh-CN"/>
        </w:rPr>
        <w:t>.</w:t>
      </w:r>
      <w:r w:rsidR="00990238" w:rsidRPr="00990238">
        <w:rPr>
          <w:rFonts w:ascii="Arial" w:eastAsia="Batang" w:hAnsi="Arial"/>
          <w:b/>
          <w:lang w:eastAsia="zh-CN"/>
        </w:rPr>
        <w:t>4</w:t>
      </w:r>
      <w:r w:rsidR="00E20370" w:rsidRPr="00990238">
        <w:rPr>
          <w:rFonts w:ascii="Arial" w:eastAsia="Batang" w:hAnsi="Arial"/>
          <w:b/>
          <w:lang w:eastAsia="zh-CN"/>
        </w:rPr>
        <w:t>.</w:t>
      </w:r>
      <w:r w:rsidR="00FE25D7">
        <w:rPr>
          <w:rFonts w:ascii="Arial" w:eastAsia="Batang" w:hAnsi="Arial"/>
          <w:b/>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shd w:val="clear" w:color="auto" w:fill="auto"/>
          </w:tcPr>
          <w:p w14:paraId="7CFFCB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2E1C2B82" w:rsidR="00593315" w:rsidRPr="00E20370" w:rsidRDefault="00E33F58" w:rsidP="006E3646">
            <w:pPr>
              <w:tabs>
                <w:tab w:val="left" w:pos="2127"/>
              </w:tabs>
              <w:overflowPunct/>
              <w:autoSpaceDE/>
              <w:autoSpaceDN/>
              <w:adjustRightInd/>
              <w:spacing w:after="0"/>
              <w:ind w:left="2126" w:hanging="2126"/>
              <w:textAlignment w:val="auto"/>
              <w:outlineLvl w:val="0"/>
              <w:rPr>
                <w:rFonts w:ascii="Arial" w:eastAsiaTheme="minorEastAsia" w:hAnsi="Arial" w:cs="Arial"/>
              </w:rPr>
            </w:pPr>
            <w:r w:rsidRPr="00E33F58">
              <w:rPr>
                <w:rFonts w:ascii="Arial" w:eastAsia="Batang" w:hAnsi="Arial" w:cs="Arial"/>
                <w:lang w:eastAsia="zh-CN"/>
              </w:rPr>
              <w:t>Support of intra-band non-collocated EN-DC/NR-CA deployment Phase2: new receiver type(s)</w:t>
            </w:r>
          </w:p>
        </w:tc>
      </w:tr>
      <w:tr w:rsidR="00871653" w:rsidRPr="008836AC" w14:paraId="788F4872" w14:textId="77777777" w:rsidTr="00871653">
        <w:tc>
          <w:tcPr>
            <w:tcW w:w="2436" w:type="dxa"/>
            <w:shd w:val="clear" w:color="auto" w:fill="auto"/>
          </w:tcPr>
          <w:p w14:paraId="3B95C828"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32C40CF7" w:rsidR="00871653" w:rsidRPr="003D6795" w:rsidRDefault="003E2DAD"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66B7EED0"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951976D" w14:textId="09BDED8D" w:rsidR="00871653" w:rsidRPr="003D6795" w:rsidRDefault="009B653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0A2AFFBA"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10D29672" w14:textId="5B2B559D" w:rsidR="0036248C" w:rsidRPr="008836AC" w:rsidRDefault="0017404C" w:rsidP="008836AC">
            <w:pPr>
              <w:tabs>
                <w:tab w:val="left" w:pos="567"/>
              </w:tabs>
              <w:spacing w:after="0"/>
              <w:rPr>
                <w:rFonts w:ascii="Arial" w:hAnsi="Arial" w:cs="Arial"/>
              </w:rPr>
            </w:pPr>
            <w:r w:rsidRPr="0017404C">
              <w:rPr>
                <w:rFonts w:ascii="Arial" w:hAnsi="Arial" w:cs="Arial"/>
              </w:rPr>
              <w:t>NonCol_intraB_ENDC_NR_CA_Ph2</w:t>
            </w:r>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3B50DE" w14:textId="564EED19" w:rsidR="0036248C" w:rsidRPr="00F66E4B" w:rsidRDefault="00C96265" w:rsidP="008836AC">
            <w:pPr>
              <w:tabs>
                <w:tab w:val="left" w:pos="567"/>
              </w:tabs>
              <w:spacing w:after="0"/>
              <w:rPr>
                <w:rFonts w:ascii="Arial" w:eastAsiaTheme="minorEastAsia" w:hAnsi="Arial" w:cs="Arial"/>
                <w:lang w:eastAsia="zh-CN"/>
              </w:rPr>
            </w:pPr>
            <w:r>
              <w:rPr>
                <w:rFonts w:ascii="Arial" w:hAnsi="Arial" w:cs="Arial"/>
              </w:rPr>
              <w:t>103</w:t>
            </w:r>
            <w:r w:rsidR="009B6530">
              <w:rPr>
                <w:rFonts w:ascii="Arial" w:hAnsi="Arial" w:cs="Arial"/>
              </w:rPr>
              <w:t>0</w:t>
            </w:r>
            <w:r>
              <w:rPr>
                <w:rFonts w:ascii="Arial" w:hAnsi="Arial" w:cs="Arial"/>
              </w:rPr>
              <w:t>082</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297B4C83" w:rsidR="00B6300F" w:rsidRPr="008836AC" w:rsidRDefault="00AC70A9" w:rsidP="008836AC">
            <w:pPr>
              <w:tabs>
                <w:tab w:val="left" w:pos="567"/>
              </w:tabs>
              <w:spacing w:after="0"/>
              <w:rPr>
                <w:rFonts w:ascii="Arial" w:hAnsi="Arial" w:cs="Arial"/>
                <w:lang w:eastAsia="ja-JP"/>
              </w:rPr>
            </w:pPr>
            <w:r w:rsidRPr="00AC70A9">
              <w:rPr>
                <w:rFonts w:ascii="Arial" w:hAnsi="Arial" w:cs="Arial"/>
              </w:rPr>
              <w:t>RP-24</w:t>
            </w:r>
            <w:r w:rsidR="00285E8C">
              <w:rPr>
                <w:rFonts w:ascii="Arial" w:hAnsi="Arial" w:cs="Arial"/>
              </w:rPr>
              <w:t>2083</w:t>
            </w:r>
          </w:p>
        </w:tc>
      </w:tr>
      <w:tr w:rsidR="00871653" w:rsidRPr="008836AC" w14:paraId="1DBF0AAA" w14:textId="77777777" w:rsidTr="00871653">
        <w:tc>
          <w:tcPr>
            <w:tcW w:w="2436" w:type="dxa"/>
          </w:tcPr>
          <w:p w14:paraId="110F48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33E23B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1EBF80B" w14:textId="77777777"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1497A76C" w14:textId="77777777" w:rsidR="002D4E78" w:rsidRPr="00282EB2" w:rsidRDefault="00871653" w:rsidP="00A51616">
            <w:pPr>
              <w:tabs>
                <w:tab w:val="left" w:pos="567"/>
              </w:tabs>
              <w:spacing w:after="0"/>
              <w:rPr>
                <w:rFonts w:ascii="Arial" w:hAnsi="Arial" w:cs="Arial"/>
                <w:lang w:eastAsia="ja-JP"/>
              </w:rPr>
            </w:pPr>
            <w:r w:rsidRPr="00282EB2">
              <w:rPr>
                <w:rFonts w:ascii="Arial" w:hAnsi="Arial" w:cs="Arial"/>
                <w:lang w:eastAsia="ja-JP"/>
              </w:rPr>
              <w:t xml:space="preserve">Core part: </w:t>
            </w:r>
          </w:p>
          <w:p w14:paraId="18FEA384" w14:textId="69DAD7E9" w:rsidR="00871653" w:rsidRPr="00A51616" w:rsidRDefault="008B1856" w:rsidP="00A51616">
            <w:pPr>
              <w:tabs>
                <w:tab w:val="left" w:pos="567"/>
              </w:tabs>
              <w:spacing w:after="0"/>
              <w:rPr>
                <w:rFonts w:ascii="Arial" w:eastAsiaTheme="minorEastAsia" w:hAnsi="Arial" w:cs="Arial"/>
                <w:lang w:eastAsia="zh-CN"/>
              </w:rPr>
            </w:pPr>
            <w:r w:rsidRPr="00F416F6">
              <w:rPr>
                <w:rFonts w:ascii="Arial" w:eastAsiaTheme="minorEastAsia" w:hAnsi="Arial" w:cs="Arial"/>
                <w:color w:val="00B050"/>
                <w:lang w:eastAsia="zh-CN"/>
              </w:rPr>
              <w:t>0</w:t>
            </w:r>
            <w:r>
              <w:rPr>
                <w:rFonts w:ascii="Arial" w:eastAsiaTheme="minorEastAsia" w:hAnsi="Arial" w:cs="Arial"/>
                <w:color w:val="00B050"/>
                <w:lang w:eastAsia="zh-CN"/>
              </w:rPr>
              <w:t>9</w:t>
            </w:r>
            <w:r w:rsidRPr="00F416F6">
              <w:rPr>
                <w:rFonts w:ascii="Arial" w:hAnsi="Arial" w:cs="Arial"/>
                <w:color w:val="00B050"/>
                <w:lang w:eastAsia="ja-JP"/>
              </w:rPr>
              <w:t>/20</w:t>
            </w:r>
            <w:r w:rsidRPr="00F416F6">
              <w:rPr>
                <w:rFonts w:ascii="Arial" w:eastAsiaTheme="minorEastAsia" w:hAnsi="Arial" w:cs="Arial" w:hint="eastAsia"/>
                <w:color w:val="00B050"/>
                <w:lang w:eastAsia="zh-CN"/>
              </w:rPr>
              <w:t>2</w:t>
            </w:r>
            <w:r>
              <w:rPr>
                <w:rFonts w:ascii="Arial" w:eastAsiaTheme="minorEastAsia" w:hAnsi="Arial" w:cs="Arial"/>
                <w:color w:val="00B050"/>
                <w:lang w:eastAsia="zh-CN"/>
              </w:rPr>
              <w:t>5</w:t>
            </w:r>
          </w:p>
        </w:tc>
        <w:tc>
          <w:tcPr>
            <w:tcW w:w="2268" w:type="dxa"/>
          </w:tcPr>
          <w:p w14:paraId="7BD3CB27" w14:textId="44A4064B" w:rsidR="001479CC" w:rsidRPr="001479CC" w:rsidRDefault="00871653" w:rsidP="00A51616">
            <w:pPr>
              <w:tabs>
                <w:tab w:val="left" w:pos="567"/>
              </w:tabs>
              <w:spacing w:after="0"/>
              <w:rPr>
                <w:rFonts w:ascii="Arial" w:eastAsia="游明朝" w:hAnsi="Arial" w:cs="Arial"/>
                <w:lang w:eastAsia="ja-JP"/>
              </w:rPr>
            </w:pPr>
            <w:r w:rsidRPr="00B77FFC">
              <w:rPr>
                <w:rFonts w:ascii="Arial" w:hAnsi="Arial" w:cs="Arial"/>
                <w:lang w:eastAsia="ja-JP"/>
              </w:rPr>
              <w:t xml:space="preserve">Performance part: </w:t>
            </w:r>
            <w:r w:rsidR="00D5357C" w:rsidRPr="009F51E4">
              <w:rPr>
                <w:rFonts w:ascii="Arial" w:eastAsia="游明朝" w:hAnsi="Arial" w:cs="Arial"/>
                <w:color w:val="00B050"/>
                <w:lang w:eastAsia="ja-JP"/>
              </w:rPr>
              <w:t>03/2026</w:t>
            </w:r>
          </w:p>
        </w:tc>
        <w:tc>
          <w:tcPr>
            <w:tcW w:w="1694" w:type="dxa"/>
            <w:gridSpan w:val="2"/>
          </w:tcPr>
          <w:p w14:paraId="07258C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2EBBE4C2" w14:textId="0B8EA0D1" w:rsidR="0068462E" w:rsidRPr="00557B29" w:rsidRDefault="00557B29" w:rsidP="00F66E4B">
            <w:pPr>
              <w:tabs>
                <w:tab w:val="left" w:pos="567"/>
              </w:tabs>
              <w:spacing w:after="0"/>
              <w:rPr>
                <w:rFonts w:ascii="Arial" w:eastAsia="游明朝" w:hAnsi="Arial" w:cs="Arial"/>
                <w:color w:val="00B050"/>
                <w:kern w:val="2"/>
                <w:lang w:val="en-US" w:eastAsia="ja-JP"/>
              </w:rPr>
            </w:pPr>
            <w:r>
              <w:rPr>
                <w:rFonts w:ascii="Arial" w:eastAsia="游明朝" w:hAnsi="Arial" w:cs="Arial"/>
                <w:color w:val="00B050"/>
                <w:kern w:val="2"/>
                <w:lang w:val="en-US" w:eastAsia="ja-JP"/>
              </w:rPr>
              <w:t>10</w:t>
            </w:r>
            <w:r w:rsidR="00377185">
              <w:rPr>
                <w:rFonts w:ascii="Arial" w:eastAsia="游明朝" w:hAnsi="Arial" w:cs="Arial" w:hint="eastAsia"/>
                <w:color w:val="00B050"/>
                <w:kern w:val="2"/>
                <w:lang w:val="en-US" w:eastAsia="ja-JP"/>
              </w:rPr>
              <w:t>0</w:t>
            </w:r>
            <w:r w:rsidR="00BB105C" w:rsidRPr="00F416F6">
              <w:rPr>
                <w:rFonts w:ascii="Arial" w:hAnsi="Arial" w:cs="Arial"/>
                <w:color w:val="00B050"/>
                <w:kern w:val="2"/>
                <w:lang w:val="en-US" w:eastAsia="ja-JP"/>
              </w:rPr>
              <w:t>%</w:t>
            </w:r>
          </w:p>
        </w:tc>
        <w:tc>
          <w:tcPr>
            <w:tcW w:w="2268" w:type="dxa"/>
          </w:tcPr>
          <w:p w14:paraId="7943C34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5CE274CA" w14:textId="366B69A7" w:rsidR="0073641B" w:rsidRDefault="00566043" w:rsidP="008836AC">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6</w:t>
            </w:r>
            <w:r w:rsidR="00C20ABF" w:rsidRPr="00F416F6">
              <w:rPr>
                <w:rFonts w:ascii="Arial" w:hAnsi="Arial" w:cs="Arial"/>
                <w:color w:val="00B050"/>
                <w:kern w:val="2"/>
                <w:lang w:val="en-US" w:eastAsia="ja-JP"/>
              </w:rPr>
              <w:t>0</w:t>
            </w:r>
            <w:r w:rsidR="00871653" w:rsidRPr="00F416F6">
              <w:rPr>
                <w:rFonts w:ascii="Arial" w:hAnsi="Arial" w:cs="Arial"/>
                <w:color w:val="00B050"/>
                <w:kern w:val="2"/>
                <w:lang w:val="en-US" w:eastAsia="ja-JP"/>
              </w:rPr>
              <w:t>%</w:t>
            </w:r>
          </w:p>
          <w:p w14:paraId="5D71E53F" w14:textId="1A9297A5" w:rsidR="00557B29" w:rsidRPr="0073641B" w:rsidRDefault="00557B29" w:rsidP="008836AC">
            <w:pPr>
              <w:tabs>
                <w:tab w:val="left" w:pos="567"/>
              </w:tabs>
              <w:spacing w:after="0"/>
              <w:rPr>
                <w:rFonts w:ascii="Arial" w:eastAsia="游明朝" w:hAnsi="Arial" w:cs="Arial"/>
                <w:color w:val="00B050"/>
                <w:kern w:val="2"/>
                <w:lang w:val="en-US" w:eastAsia="ja-JP"/>
              </w:rPr>
            </w:pPr>
          </w:p>
        </w:tc>
        <w:tc>
          <w:tcPr>
            <w:tcW w:w="1694" w:type="dxa"/>
            <w:gridSpan w:val="2"/>
          </w:tcPr>
          <w:p w14:paraId="75748D08"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4E4A34F1" w14:textId="3B3BEB4D"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w:t>
      </w:r>
      <w:r w:rsidR="00155FB4">
        <w:rPr>
          <w:rFonts w:ascii="Arial" w:hAnsi="Arial" w:cs="Arial"/>
        </w:rPr>
        <w:t>u</w:t>
      </w:r>
      <w:r>
        <w:rPr>
          <w:rFonts w:ascii="Arial" w:hAnsi="Arial" w:cs="Arial"/>
        </w:rPr>
        <w:t>rs below:</w:t>
      </w:r>
    </w:p>
    <w:p w14:paraId="0FDDE7AF" w14:textId="77777777" w:rsidR="001F486F" w:rsidRPr="001F486F" w:rsidRDefault="001F486F" w:rsidP="00D900E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F0DD341" w14:textId="77777777" w:rsidR="001F486F" w:rsidRDefault="001F486F" w:rsidP="00D900E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6E44AB" w14:textId="77777777" w:rsidR="001F486F" w:rsidRDefault="001F486F" w:rsidP="00D900E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4D4F15" w14:textId="77777777" w:rsidR="001F486F" w:rsidRPr="001F486F" w:rsidRDefault="001F486F" w:rsidP="001F486F">
      <w:pPr>
        <w:pStyle w:val="aff6"/>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8524781"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Yasuki Suzuki</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5A3680FF"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KDDI</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A6C217C"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lang w:eastAsia="zh-CN"/>
              </w:rPr>
              <w:t>ui-suzuki</w:t>
            </w:r>
            <w:r>
              <w:rPr>
                <w:rFonts w:ascii="Arial" w:eastAsia="SimSun" w:hAnsi="Arial" w:cs="Arial" w:hint="eastAsia"/>
                <w:lang w:eastAsia="zh-CN"/>
              </w:rPr>
              <w:t>@kddi</w:t>
            </w:r>
            <w:r w:rsidR="006B1077">
              <w:rPr>
                <w:rFonts w:ascii="Arial" w:eastAsia="SimSun" w:hAnsi="Arial" w:cs="Arial" w:hint="eastAsia"/>
                <w:lang w:eastAsia="zh-CN"/>
              </w:rPr>
              <w:t>.com</w:t>
            </w:r>
          </w:p>
        </w:tc>
      </w:tr>
    </w:tbl>
    <w:p w14:paraId="12E8ACDD" w14:textId="77777777" w:rsidR="006C4E32" w:rsidRDefault="006C4E32" w:rsidP="000D17BC">
      <w:pPr>
        <w:pBdr>
          <w:bottom w:val="single" w:sz="4" w:space="1" w:color="auto"/>
        </w:pBdr>
        <w:spacing w:after="0"/>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68AA7E30" w:rsidR="00D22398" w:rsidRPr="00461741" w:rsidRDefault="00461741" w:rsidP="00C4666A">
            <w:pPr>
              <w:pStyle w:val="TAL"/>
              <w:jc w:val="center"/>
              <w:rPr>
                <w:rFonts w:eastAsia="游明朝"/>
                <w:color w:val="FF0000"/>
                <w:lang w:eastAsia="ja-JP"/>
              </w:rPr>
            </w:pPr>
            <w:r>
              <w:rPr>
                <w:rFonts w:eastAsiaTheme="minorEastAsia"/>
                <w:lang w:eastAsia="zh-CN"/>
              </w:rPr>
              <w:t>No</w:t>
            </w:r>
          </w:p>
        </w:tc>
      </w:tr>
    </w:tbl>
    <w:p w14:paraId="6ABF39BB" w14:textId="77777777" w:rsidR="00D22398" w:rsidRDefault="00D22398" w:rsidP="0039390A">
      <w:pPr>
        <w:spacing w:after="0"/>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spacing w:after="0"/>
        <w:rPr>
          <w:rFonts w:ascii="Arial" w:hAnsi="Arial" w:cs="Arial"/>
        </w:rPr>
      </w:pPr>
    </w:p>
    <w:p w14:paraId="3F29171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D09B04A" w14:textId="5F062F88" w:rsidR="004E7E7A" w:rsidRDefault="00701410" w:rsidP="006A4826">
      <w:pPr>
        <w:pStyle w:val="4"/>
        <w:rPr>
          <w:rFonts w:eastAsia="游明朝"/>
          <w:lang w:eastAsia="ja-JP"/>
        </w:rPr>
      </w:pPr>
      <w:r>
        <w:rPr>
          <w:lang w:eastAsia="ja-JP"/>
        </w:rPr>
        <w:t>2.2.1</w:t>
      </w:r>
      <w:r>
        <w:rPr>
          <w:lang w:eastAsia="ja-JP"/>
        </w:rPr>
        <w:tab/>
        <w:t>Agreements</w:t>
      </w:r>
    </w:p>
    <w:p w14:paraId="1BE21233" w14:textId="77777777" w:rsidR="00C16D39" w:rsidRDefault="00C16D39" w:rsidP="00C16D39">
      <w:pPr>
        <w:pStyle w:val="4"/>
        <w:rPr>
          <w:rFonts w:eastAsia="游明朝"/>
          <w:lang w:eastAsia="ja-JP"/>
        </w:rPr>
      </w:pPr>
      <w:r>
        <w:rPr>
          <w:lang w:eastAsia="ja-JP"/>
        </w:rPr>
        <w:t>2.2.2</w:t>
      </w:r>
      <w:r>
        <w:rPr>
          <w:lang w:eastAsia="ja-JP"/>
        </w:rPr>
        <w:tab/>
        <w:t xml:space="preserve">Remaining Open issues </w:t>
      </w:r>
    </w:p>
    <w:p w14:paraId="2ABD4877" w14:textId="77777777" w:rsidR="00C16D39" w:rsidRDefault="00C16D39" w:rsidP="00C16D39">
      <w:pPr>
        <w:pStyle w:val="2"/>
        <w:rPr>
          <w:lang w:eastAsia="ja-JP"/>
        </w:rPr>
      </w:pPr>
      <w:r>
        <w:rPr>
          <w:lang w:eastAsia="ja-JP"/>
        </w:rPr>
        <w:t>2.3</w:t>
      </w:r>
      <w:r>
        <w:rPr>
          <w:lang w:eastAsia="ja-JP"/>
        </w:rPr>
        <w:tab/>
      </w:r>
      <w:r>
        <w:rPr>
          <w:rFonts w:hint="eastAsia"/>
          <w:lang w:eastAsia="ja-JP"/>
        </w:rPr>
        <w:t>RAN3</w:t>
      </w:r>
    </w:p>
    <w:p w14:paraId="3A91BE7E" w14:textId="77777777" w:rsidR="00C16D39" w:rsidRDefault="00C16D39" w:rsidP="00C16D39">
      <w:pPr>
        <w:pStyle w:val="4"/>
        <w:rPr>
          <w:lang w:eastAsia="ja-JP"/>
        </w:rPr>
      </w:pPr>
      <w:r>
        <w:rPr>
          <w:lang w:eastAsia="ja-JP"/>
        </w:rPr>
        <w:t>2.3.1</w:t>
      </w:r>
      <w:r>
        <w:rPr>
          <w:lang w:eastAsia="ja-JP"/>
        </w:rPr>
        <w:tab/>
        <w:t>Agreements</w:t>
      </w:r>
    </w:p>
    <w:p w14:paraId="6D67218A" w14:textId="0E748518" w:rsidR="00C16D39" w:rsidRPr="002D24AF" w:rsidRDefault="00C16D39" w:rsidP="002D24AF">
      <w:pPr>
        <w:pStyle w:val="4"/>
        <w:rPr>
          <w:rFonts w:cs="Arial"/>
          <w:lang w:eastAsia="ja-JP"/>
        </w:rPr>
      </w:pPr>
      <w:r>
        <w:rPr>
          <w:lang w:eastAsia="ja-JP"/>
        </w:rPr>
        <w:t>2.3.2</w:t>
      </w:r>
      <w:r>
        <w:rPr>
          <w:lang w:eastAsia="ja-JP"/>
        </w:rPr>
        <w:tab/>
        <w:t>Remaining Open issues</w:t>
      </w:r>
    </w:p>
    <w:p w14:paraId="1E13E51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79880F9" w14:textId="621E2743" w:rsidR="00C46921" w:rsidRPr="00E92815" w:rsidRDefault="00701410" w:rsidP="00E92815">
      <w:pPr>
        <w:pStyle w:val="4"/>
        <w:rPr>
          <w:lang w:eastAsia="ja-JP"/>
        </w:rPr>
      </w:pPr>
      <w:r>
        <w:rPr>
          <w:lang w:eastAsia="ja-JP"/>
        </w:rPr>
        <w:t>2.4.1</w:t>
      </w:r>
      <w:r>
        <w:rPr>
          <w:lang w:eastAsia="ja-JP"/>
        </w:rPr>
        <w:tab/>
        <w:t>Agreements</w:t>
      </w:r>
    </w:p>
    <w:p w14:paraId="7CD24D88" w14:textId="36F78252" w:rsidR="00AC0841" w:rsidRPr="00AC0841" w:rsidRDefault="00AC0841" w:rsidP="00AC0841">
      <w:pPr>
        <w:rPr>
          <w:rFonts w:eastAsia="游明朝"/>
          <w:szCs w:val="21"/>
          <w:lang w:eastAsia="zh-CN"/>
        </w:rPr>
      </w:pPr>
      <w:r w:rsidRPr="00E92815">
        <w:rPr>
          <w:b/>
          <w:sz w:val="21"/>
          <w:szCs w:val="21"/>
          <w:u w:val="single"/>
          <w:lang w:eastAsia="ja-JP"/>
        </w:rPr>
        <w:t>RAN4#11</w:t>
      </w:r>
      <w:r w:rsidR="002D24AF">
        <w:rPr>
          <w:rFonts w:eastAsia="游明朝"/>
          <w:b/>
          <w:sz w:val="21"/>
          <w:szCs w:val="21"/>
          <w:u w:val="single"/>
          <w:lang w:eastAsia="ja-JP"/>
        </w:rPr>
        <w:t>6</w:t>
      </w:r>
      <w:r w:rsidR="00BA5CAB">
        <w:rPr>
          <w:rFonts w:eastAsia="游明朝"/>
          <w:b/>
          <w:sz w:val="21"/>
          <w:szCs w:val="21"/>
          <w:u w:val="single"/>
          <w:lang w:eastAsia="ja-JP"/>
        </w:rPr>
        <w:t>bis</w:t>
      </w:r>
    </w:p>
    <w:p w14:paraId="2AF54721" w14:textId="7DAF8C90" w:rsidR="00AC0841" w:rsidRDefault="00203391" w:rsidP="00AC0841">
      <w:pPr>
        <w:rPr>
          <w:b/>
          <w:sz w:val="21"/>
          <w:szCs w:val="21"/>
          <w:lang w:eastAsia="ja-JP"/>
        </w:rPr>
      </w:pPr>
      <w:r w:rsidRPr="00203391">
        <w:rPr>
          <w:b/>
          <w:sz w:val="21"/>
          <w:szCs w:val="21"/>
          <w:lang w:eastAsia="ja-JP"/>
        </w:rPr>
        <w:t>RRM performance requirements</w:t>
      </w:r>
    </w:p>
    <w:p w14:paraId="784B1DA7" w14:textId="35DA20CD" w:rsidR="00BA5CAB" w:rsidRPr="00BA5CAB" w:rsidRDefault="00BA5CAB" w:rsidP="00AC0841">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szCs w:val="21"/>
        </w:rPr>
        <w:t>WF</w:t>
      </w:r>
      <w:r w:rsidRPr="00BA5CAB">
        <w:t xml:space="preserve"> </w:t>
      </w:r>
      <w:r w:rsidRPr="00BA5CAB">
        <w:rPr>
          <w:rFonts w:ascii="Times New Roman" w:eastAsia="游明朝" w:hAnsi="Times New Roman"/>
          <w:szCs w:val="21"/>
        </w:rPr>
        <w:t>on NonCol_intraB_ENDC_NR_CA_Ph2_RRM</w:t>
      </w:r>
      <w:r>
        <w:rPr>
          <w:rFonts w:ascii="Times New Roman" w:eastAsia="游明朝" w:hAnsi="Times New Roman"/>
          <w:szCs w:val="21"/>
        </w:rPr>
        <w:t xml:space="preserve"> [</w:t>
      </w:r>
      <w:r w:rsidR="00BF63BA">
        <w:rPr>
          <w:rFonts w:ascii="Times New Roman" w:eastAsia="游明朝" w:hAnsi="Times New Roman"/>
          <w:szCs w:val="21"/>
        </w:rPr>
        <w:t>1</w:t>
      </w:r>
      <w:r>
        <w:rPr>
          <w:rFonts w:ascii="Times New Roman" w:eastAsia="游明朝" w:hAnsi="Times New Roman"/>
          <w:szCs w:val="21"/>
        </w:rPr>
        <w:t>].</w:t>
      </w:r>
    </w:p>
    <w:p w14:paraId="1381DE3F" w14:textId="77777777" w:rsidR="00BA5CAB" w:rsidRPr="00BA5CAB" w:rsidRDefault="00BA5CAB" w:rsidP="00BA5CAB">
      <w:pPr>
        <w:pStyle w:val="aff6"/>
        <w:ind w:leftChars="0" w:left="720"/>
        <w:rPr>
          <w:rFonts w:ascii="Times New Roman" w:eastAsiaTheme="minorEastAsia" w:hAnsi="Times New Roman"/>
          <w:szCs w:val="21"/>
          <w:lang w:eastAsia="zh-CN"/>
        </w:rPr>
      </w:pPr>
    </w:p>
    <w:p w14:paraId="56DBA029" w14:textId="100B7742" w:rsidR="00BA5CAB" w:rsidRPr="00203391" w:rsidRDefault="00BA5CAB" w:rsidP="00AC0841">
      <w:pPr>
        <w:rPr>
          <w:rFonts w:eastAsia="游明朝"/>
          <w:bCs/>
          <w:sz w:val="21"/>
          <w:szCs w:val="21"/>
          <w:lang w:eastAsia="ja-JP"/>
        </w:rPr>
      </w:pPr>
      <w:bookmarkStart w:id="0" w:name="_Hlk215164747"/>
      <w:r w:rsidRPr="00203391">
        <w:rPr>
          <w:rFonts w:eastAsia="ＭＳ 明朝"/>
          <w:bCs/>
          <w:sz w:val="21"/>
          <w:szCs w:val="21"/>
          <w:lang w:eastAsia="ja-JP"/>
        </w:rPr>
        <w:t>&lt;</w:t>
      </w:r>
      <w:r w:rsidRPr="00203391">
        <w:rPr>
          <w:bCs/>
        </w:rPr>
        <w:t xml:space="preserve"> </w:t>
      </w:r>
      <w:r w:rsidRPr="00203391">
        <w:rPr>
          <w:rFonts w:eastAsia="ＭＳ 明朝"/>
          <w:bCs/>
          <w:sz w:val="21"/>
          <w:szCs w:val="21"/>
          <w:lang w:eastAsia="ja-JP"/>
        </w:rPr>
        <w:t>Issue 2-2: Test case for interruptions during measurements on deactivated NR SCC in FR1&gt;</w:t>
      </w:r>
    </w:p>
    <w:bookmarkEnd w:id="0"/>
    <w:p w14:paraId="7E29FAEE" w14:textId="77777777" w:rsidR="00BA5CAB" w:rsidRPr="00BA5CAB" w:rsidRDefault="00BA5CAB" w:rsidP="00BA5CAB">
      <w:pPr>
        <w:pStyle w:val="aff6"/>
        <w:numPr>
          <w:ilvl w:val="0"/>
          <w:numId w:val="14"/>
        </w:numPr>
        <w:ind w:leftChars="0"/>
        <w:rPr>
          <w:rFonts w:ascii="Times New Roman" w:eastAsiaTheme="minorEastAsia" w:hAnsi="Times New Roman"/>
          <w:szCs w:val="21"/>
          <w:lang w:eastAsia="zh-CN"/>
        </w:rPr>
      </w:pPr>
      <w:r w:rsidRPr="00BA5CAB">
        <w:rPr>
          <w:rFonts w:ascii="Times New Roman" w:eastAsiaTheme="minorEastAsia" w:hAnsi="Times New Roman"/>
          <w:szCs w:val="21"/>
          <w:lang w:eastAsia="zh-CN"/>
        </w:rPr>
        <w:t xml:space="preserve">Test the interruptions during measurements on deactivated NR SCC in FR1 </w:t>
      </w:r>
    </w:p>
    <w:p w14:paraId="2B8C7D90" w14:textId="77777777" w:rsidR="00BA5CAB" w:rsidRPr="00BA5CAB" w:rsidRDefault="00BA5CAB" w:rsidP="00BA5CAB">
      <w:pPr>
        <w:pStyle w:val="aff6"/>
        <w:numPr>
          <w:ilvl w:val="1"/>
          <w:numId w:val="14"/>
        </w:numPr>
        <w:ind w:leftChars="0"/>
        <w:rPr>
          <w:rFonts w:ascii="Times New Roman" w:eastAsiaTheme="minorEastAsia" w:hAnsi="Times New Roman"/>
          <w:szCs w:val="21"/>
          <w:lang w:eastAsia="zh-CN"/>
        </w:rPr>
      </w:pPr>
      <w:r w:rsidRPr="00BA5CAB">
        <w:rPr>
          <w:rFonts w:ascii="Times New Roman" w:eastAsiaTheme="minorEastAsia" w:hAnsi="Times New Roman"/>
          <w:szCs w:val="21"/>
          <w:lang w:eastAsia="zh-CN"/>
        </w:rPr>
        <w:t>Option 1: A.6.5.2.1.2 is to be revised to cover type 4 UE.</w:t>
      </w:r>
    </w:p>
    <w:p w14:paraId="3448C5D5" w14:textId="77777777" w:rsidR="00BA5CAB" w:rsidRPr="00BA5CAB" w:rsidRDefault="00BA5CAB" w:rsidP="00BA5CAB">
      <w:pPr>
        <w:pStyle w:val="aff6"/>
        <w:numPr>
          <w:ilvl w:val="1"/>
          <w:numId w:val="14"/>
        </w:numPr>
        <w:ind w:leftChars="0"/>
        <w:rPr>
          <w:rFonts w:ascii="Times New Roman" w:eastAsiaTheme="minorEastAsia" w:hAnsi="Times New Roman"/>
          <w:szCs w:val="21"/>
          <w:lang w:eastAsia="zh-CN"/>
        </w:rPr>
      </w:pPr>
      <w:r w:rsidRPr="00BA5CAB">
        <w:rPr>
          <w:rFonts w:ascii="Times New Roman" w:eastAsiaTheme="minorEastAsia" w:hAnsi="Times New Roman"/>
          <w:szCs w:val="21"/>
          <w:lang w:eastAsia="zh-CN"/>
        </w:rPr>
        <w:t>Option 2: define a new test case</w:t>
      </w:r>
    </w:p>
    <w:p w14:paraId="5C1F4BE1" w14:textId="2B03BB7E" w:rsidR="00BA5CAB" w:rsidRPr="00BA5CAB" w:rsidRDefault="00BA5CAB" w:rsidP="00BA5CAB">
      <w:pPr>
        <w:pStyle w:val="aff6"/>
        <w:numPr>
          <w:ilvl w:val="0"/>
          <w:numId w:val="14"/>
        </w:numPr>
        <w:ind w:leftChars="0"/>
        <w:rPr>
          <w:rFonts w:ascii="Times New Roman" w:eastAsiaTheme="minorEastAsia" w:hAnsi="Times New Roman"/>
          <w:szCs w:val="21"/>
          <w:lang w:eastAsia="zh-CN"/>
        </w:rPr>
      </w:pPr>
      <w:r w:rsidRPr="00BA5CAB">
        <w:rPr>
          <w:rFonts w:ascii="Times New Roman" w:eastAsiaTheme="minorEastAsia" w:hAnsi="Times New Roman"/>
          <w:szCs w:val="21"/>
          <w:lang w:eastAsia="zh-CN"/>
        </w:rPr>
        <w:t>Not define other RRM test cases for this WI.</w:t>
      </w:r>
    </w:p>
    <w:p w14:paraId="5B4131A8" w14:textId="07A6352D" w:rsidR="00AC0841" w:rsidRDefault="00AC0841" w:rsidP="00BF63BA">
      <w:pPr>
        <w:rPr>
          <w:rFonts w:eastAsiaTheme="minorEastAsia"/>
          <w:szCs w:val="21"/>
          <w:lang w:eastAsia="zh-CN"/>
        </w:rPr>
      </w:pPr>
    </w:p>
    <w:p w14:paraId="7E494260" w14:textId="5B738547" w:rsidR="00203391" w:rsidRDefault="00203391" w:rsidP="00203391">
      <w:pPr>
        <w:rPr>
          <w:b/>
          <w:sz w:val="21"/>
          <w:szCs w:val="21"/>
          <w:lang w:eastAsia="ja-JP"/>
        </w:rPr>
      </w:pPr>
      <w:r w:rsidRPr="00203391">
        <w:rPr>
          <w:b/>
          <w:sz w:val="21"/>
          <w:szCs w:val="21"/>
          <w:lang w:eastAsia="ja-JP"/>
        </w:rPr>
        <w:t>PDSCH demodulation performance requirements</w:t>
      </w:r>
    </w:p>
    <w:p w14:paraId="54785E2D" w14:textId="4FB8BD5B" w:rsidR="00BF63BA" w:rsidRPr="00BF63BA" w:rsidRDefault="00BF63BA" w:rsidP="00BF63BA">
      <w:pPr>
        <w:pStyle w:val="aff6"/>
        <w:numPr>
          <w:ilvl w:val="0"/>
          <w:numId w:val="14"/>
        </w:numPr>
        <w:ind w:leftChars="0"/>
        <w:rPr>
          <w:rFonts w:ascii="Times New Roman" w:eastAsiaTheme="minorEastAsia" w:hAnsi="Times New Roman"/>
          <w:szCs w:val="21"/>
          <w:lang w:eastAsia="zh-CN"/>
        </w:rPr>
      </w:pPr>
      <w:r w:rsidRPr="00BF63BA">
        <w:rPr>
          <w:rFonts w:ascii="Times New Roman" w:eastAsia="游明朝" w:hAnsi="Times New Roman"/>
          <w:szCs w:val="21"/>
        </w:rPr>
        <w:lastRenderedPageBreak/>
        <w:t>Ad-hoc minutes for NonCol_intraB_ENDC_NR_CA_Ph2_demod</w:t>
      </w:r>
      <w:r>
        <w:rPr>
          <w:rFonts w:ascii="Times New Roman" w:eastAsia="游明朝" w:hAnsi="Times New Roman"/>
          <w:szCs w:val="21"/>
        </w:rPr>
        <w:t xml:space="preserve"> [2].</w:t>
      </w:r>
    </w:p>
    <w:p w14:paraId="595FE965" w14:textId="7B5B5E3F" w:rsidR="00BF63BA" w:rsidRPr="00203391" w:rsidRDefault="00BF63BA" w:rsidP="00BF63BA">
      <w:pPr>
        <w:pStyle w:val="aff6"/>
        <w:numPr>
          <w:ilvl w:val="0"/>
          <w:numId w:val="14"/>
        </w:numPr>
        <w:ind w:leftChars="0"/>
        <w:rPr>
          <w:rFonts w:ascii="Times New Roman" w:eastAsiaTheme="minorEastAsia" w:hAnsi="Times New Roman"/>
          <w:szCs w:val="21"/>
          <w:lang w:eastAsia="zh-CN"/>
        </w:rPr>
      </w:pPr>
      <w:r w:rsidRPr="00BF63BA">
        <w:rPr>
          <w:rFonts w:ascii="Times New Roman" w:eastAsia="游明朝" w:hAnsi="Times New Roman"/>
          <w:szCs w:val="21"/>
        </w:rPr>
        <w:t>WF on NonCol_intraB_ENDC_NR_CA_Ph2_demod</w:t>
      </w:r>
      <w:r>
        <w:rPr>
          <w:rFonts w:ascii="Times New Roman" w:eastAsia="游明朝" w:hAnsi="Times New Roman"/>
          <w:szCs w:val="21"/>
        </w:rPr>
        <w:t xml:space="preserve"> [3].</w:t>
      </w:r>
    </w:p>
    <w:p w14:paraId="4F658E5D" w14:textId="77777777" w:rsidR="00203391" w:rsidRPr="00203391" w:rsidRDefault="00203391" w:rsidP="00203391">
      <w:pPr>
        <w:pStyle w:val="aff6"/>
        <w:ind w:leftChars="0" w:left="720"/>
        <w:rPr>
          <w:rFonts w:ascii="Times New Roman" w:eastAsiaTheme="minorEastAsia" w:hAnsi="Times New Roman"/>
          <w:szCs w:val="21"/>
          <w:lang w:eastAsia="zh-CN"/>
        </w:rPr>
      </w:pPr>
    </w:p>
    <w:p w14:paraId="2A1E163E" w14:textId="688FFF33" w:rsidR="00203391" w:rsidRPr="00203391" w:rsidRDefault="00203391" w:rsidP="00203391">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Pr="00203391">
        <w:rPr>
          <w:rFonts w:eastAsia="ＭＳ 明朝"/>
          <w:bCs/>
          <w:sz w:val="21"/>
          <w:szCs w:val="21"/>
          <w:lang w:eastAsia="ja-JP"/>
        </w:rPr>
        <w:t>Issue 2-2-2: MCS/rank</w:t>
      </w:r>
      <w:r>
        <w:rPr>
          <w:rFonts w:eastAsia="ＭＳ 明朝"/>
          <w:bCs/>
          <w:sz w:val="21"/>
          <w:szCs w:val="21"/>
          <w:lang w:eastAsia="ja-JP"/>
        </w:rPr>
        <w:t xml:space="preserve"> </w:t>
      </w:r>
      <w:r w:rsidRPr="00203391">
        <w:rPr>
          <w:rFonts w:eastAsia="ＭＳ 明朝"/>
          <w:bCs/>
          <w:sz w:val="21"/>
          <w:szCs w:val="21"/>
          <w:lang w:eastAsia="ja-JP"/>
        </w:rPr>
        <w:t>&gt;</w:t>
      </w:r>
    </w:p>
    <w:p w14:paraId="3100805A" w14:textId="38008073" w:rsidR="00203391" w:rsidRPr="00203391" w:rsidRDefault="00203391" w:rsidP="00203391">
      <w:pPr>
        <w:pStyle w:val="aff6"/>
        <w:numPr>
          <w:ilvl w:val="0"/>
          <w:numId w:val="14"/>
        </w:numPr>
        <w:ind w:leftChars="0"/>
        <w:rPr>
          <w:rFonts w:ascii="Times New Roman" w:eastAsiaTheme="minorEastAsia" w:hAnsi="Times New Roman"/>
          <w:szCs w:val="21"/>
          <w:lang w:eastAsia="zh-CN"/>
        </w:rPr>
      </w:pPr>
      <w:r>
        <w:rPr>
          <w:rFonts w:ascii="Times New Roman" w:eastAsiaTheme="minorEastAsia" w:hAnsi="Times New Roman"/>
          <w:szCs w:val="21"/>
          <w:lang w:eastAsia="zh-CN"/>
        </w:rPr>
        <w:t>D</w:t>
      </w:r>
      <w:r w:rsidRPr="00203391">
        <w:rPr>
          <w:rFonts w:ascii="Times New Roman" w:eastAsiaTheme="minorEastAsia" w:hAnsi="Times New Roman"/>
          <w:szCs w:val="21"/>
          <w:lang w:eastAsia="zh-CN"/>
        </w:rPr>
        <w:t>own-select the MCS for the stronger CC based on the simulation results</w:t>
      </w:r>
    </w:p>
    <w:p w14:paraId="7B48CBE4" w14:textId="77777777" w:rsidR="00203391" w:rsidRPr="00203391" w:rsidRDefault="00203391" w:rsidP="00203391">
      <w:pPr>
        <w:pStyle w:val="aff6"/>
        <w:numPr>
          <w:ilvl w:val="1"/>
          <w:numId w:val="14"/>
        </w:numPr>
        <w:ind w:leftChars="0"/>
        <w:rPr>
          <w:rFonts w:ascii="Times New Roman" w:eastAsiaTheme="minorEastAsia" w:hAnsi="Times New Roman"/>
          <w:szCs w:val="21"/>
          <w:lang w:eastAsia="zh-CN"/>
        </w:rPr>
      </w:pPr>
      <w:r w:rsidRPr="00203391">
        <w:rPr>
          <w:rFonts w:ascii="Times New Roman" w:eastAsiaTheme="minorEastAsia" w:hAnsi="Times New Roman"/>
          <w:szCs w:val="21"/>
          <w:lang w:eastAsia="zh-CN"/>
        </w:rPr>
        <w:t>For weaker CC:</w:t>
      </w:r>
    </w:p>
    <w:p w14:paraId="32C2E9CF" w14:textId="77777777" w:rsidR="00203391" w:rsidRPr="00203391" w:rsidRDefault="00203391" w:rsidP="00203391">
      <w:pPr>
        <w:pStyle w:val="aff6"/>
        <w:numPr>
          <w:ilvl w:val="2"/>
          <w:numId w:val="14"/>
        </w:numPr>
        <w:ind w:leftChars="0"/>
        <w:rPr>
          <w:rFonts w:ascii="Times New Roman" w:eastAsiaTheme="minorEastAsia" w:hAnsi="Times New Roman"/>
          <w:szCs w:val="21"/>
          <w:lang w:eastAsia="zh-CN"/>
        </w:rPr>
      </w:pPr>
      <w:r w:rsidRPr="00203391">
        <w:rPr>
          <w:rFonts w:ascii="Times New Roman" w:eastAsiaTheme="minorEastAsia" w:hAnsi="Times New Roman"/>
          <w:szCs w:val="21"/>
          <w:lang w:eastAsia="zh-CN"/>
        </w:rPr>
        <w:t>Rank 2 + QPSK 0.3 (MCS4 in MCS index table 1)</w:t>
      </w:r>
    </w:p>
    <w:p w14:paraId="7A9066F6" w14:textId="77777777" w:rsidR="00203391" w:rsidRPr="00203391" w:rsidRDefault="00203391" w:rsidP="00203391">
      <w:pPr>
        <w:pStyle w:val="aff6"/>
        <w:numPr>
          <w:ilvl w:val="1"/>
          <w:numId w:val="14"/>
        </w:numPr>
        <w:ind w:leftChars="0"/>
        <w:rPr>
          <w:rFonts w:ascii="Times New Roman" w:eastAsiaTheme="minorEastAsia" w:hAnsi="Times New Roman"/>
          <w:szCs w:val="21"/>
          <w:lang w:eastAsia="zh-CN"/>
        </w:rPr>
      </w:pPr>
      <w:r w:rsidRPr="00203391">
        <w:rPr>
          <w:rFonts w:ascii="Times New Roman" w:eastAsiaTheme="minorEastAsia" w:hAnsi="Times New Roman"/>
          <w:szCs w:val="21"/>
          <w:lang w:eastAsia="zh-CN"/>
        </w:rPr>
        <w:t>For stronger CC:</w:t>
      </w:r>
    </w:p>
    <w:p w14:paraId="10CAF77C" w14:textId="77777777" w:rsidR="00203391" w:rsidRPr="00203391" w:rsidRDefault="00203391" w:rsidP="00203391">
      <w:pPr>
        <w:pStyle w:val="aff6"/>
        <w:numPr>
          <w:ilvl w:val="2"/>
          <w:numId w:val="14"/>
        </w:numPr>
        <w:ind w:leftChars="0"/>
        <w:rPr>
          <w:rFonts w:ascii="Times New Roman" w:eastAsiaTheme="minorEastAsia" w:hAnsi="Times New Roman"/>
          <w:szCs w:val="21"/>
          <w:lang w:eastAsia="zh-CN"/>
        </w:rPr>
      </w:pPr>
      <w:r w:rsidRPr="00203391">
        <w:rPr>
          <w:rFonts w:ascii="Times New Roman" w:eastAsiaTheme="minorEastAsia" w:hAnsi="Times New Roman"/>
          <w:szCs w:val="21"/>
          <w:lang w:eastAsia="zh-CN"/>
        </w:rPr>
        <w:t xml:space="preserve">Option 1: Rank 4 + 256QAM 0.69 (MCS21 in MCS index table 2) </w:t>
      </w:r>
    </w:p>
    <w:p w14:paraId="55851D4C" w14:textId="77777777" w:rsidR="00203391" w:rsidRPr="00203391" w:rsidRDefault="00203391" w:rsidP="00203391">
      <w:pPr>
        <w:pStyle w:val="aff6"/>
        <w:numPr>
          <w:ilvl w:val="2"/>
          <w:numId w:val="14"/>
        </w:numPr>
        <w:ind w:leftChars="0"/>
        <w:rPr>
          <w:rFonts w:ascii="Times New Roman" w:eastAsiaTheme="minorEastAsia" w:hAnsi="Times New Roman"/>
          <w:szCs w:val="21"/>
          <w:lang w:eastAsia="zh-CN"/>
        </w:rPr>
      </w:pPr>
      <w:r w:rsidRPr="00203391">
        <w:rPr>
          <w:rFonts w:ascii="Times New Roman" w:eastAsiaTheme="minorEastAsia" w:hAnsi="Times New Roman"/>
          <w:szCs w:val="21"/>
          <w:lang w:eastAsia="zh-CN"/>
        </w:rPr>
        <w:t>Option 2: Rank 4 + 256QAM 0.74 (MCS22 in MCS index table 2)</w:t>
      </w:r>
    </w:p>
    <w:p w14:paraId="26CF1699" w14:textId="0B4081E0" w:rsidR="00203391" w:rsidRDefault="00203391" w:rsidP="00203391">
      <w:pPr>
        <w:pStyle w:val="aff6"/>
        <w:numPr>
          <w:ilvl w:val="2"/>
          <w:numId w:val="14"/>
        </w:numPr>
        <w:ind w:leftChars="0"/>
        <w:rPr>
          <w:rFonts w:ascii="Times New Roman" w:eastAsiaTheme="minorEastAsia" w:hAnsi="Times New Roman"/>
          <w:szCs w:val="21"/>
          <w:lang w:eastAsia="zh-CN"/>
        </w:rPr>
      </w:pPr>
      <w:r w:rsidRPr="00203391">
        <w:rPr>
          <w:rFonts w:ascii="Times New Roman" w:eastAsiaTheme="minorEastAsia" w:hAnsi="Times New Roman"/>
          <w:szCs w:val="21"/>
          <w:lang w:eastAsia="zh-CN"/>
        </w:rPr>
        <w:t>Other options are not precluded.</w:t>
      </w:r>
    </w:p>
    <w:p w14:paraId="44C31ABC" w14:textId="77777777" w:rsidR="00203391" w:rsidRDefault="00203391" w:rsidP="00203391">
      <w:pPr>
        <w:pStyle w:val="aff6"/>
        <w:ind w:leftChars="0" w:left="2160"/>
        <w:rPr>
          <w:rFonts w:ascii="Times New Roman" w:eastAsiaTheme="minorEastAsia" w:hAnsi="Times New Roman"/>
          <w:szCs w:val="21"/>
          <w:lang w:eastAsia="zh-CN"/>
        </w:rPr>
      </w:pPr>
    </w:p>
    <w:p w14:paraId="00288662" w14:textId="3F2F1AE3" w:rsidR="00203391" w:rsidRPr="00510DC4" w:rsidRDefault="00203391" w:rsidP="00203391">
      <w:pPr>
        <w:rPr>
          <w:rFonts w:eastAsia="游明朝"/>
          <w:bCs/>
          <w:sz w:val="21"/>
          <w:szCs w:val="22"/>
        </w:rPr>
      </w:pPr>
      <w:r w:rsidRPr="00510DC4">
        <w:rPr>
          <w:rFonts w:eastAsia="ＭＳ 明朝"/>
          <w:bCs/>
          <w:sz w:val="21"/>
          <w:szCs w:val="22"/>
        </w:rPr>
        <w:t>&lt;</w:t>
      </w:r>
      <w:r w:rsidRPr="00510DC4">
        <w:rPr>
          <w:bCs/>
          <w:sz w:val="21"/>
          <w:szCs w:val="21"/>
        </w:rPr>
        <w:t xml:space="preserve"> </w:t>
      </w:r>
      <w:r w:rsidRPr="00510DC4">
        <w:rPr>
          <w:rFonts w:eastAsia="ＭＳ 明朝"/>
          <w:bCs/>
          <w:sz w:val="21"/>
          <w:szCs w:val="22"/>
        </w:rPr>
        <w:t>Issue 2-2-3: Channel model and antenna configuration &gt;</w:t>
      </w:r>
    </w:p>
    <w:p w14:paraId="79E27BD7" w14:textId="77777777" w:rsidR="00203391" w:rsidRPr="00203391" w:rsidRDefault="00203391" w:rsidP="00203391">
      <w:pPr>
        <w:pStyle w:val="aff6"/>
        <w:numPr>
          <w:ilvl w:val="0"/>
          <w:numId w:val="14"/>
        </w:numPr>
        <w:ind w:leftChars="0"/>
        <w:rPr>
          <w:rFonts w:ascii="Times New Roman" w:eastAsiaTheme="minorEastAsia" w:hAnsi="Times New Roman"/>
          <w:szCs w:val="21"/>
          <w:lang w:eastAsia="zh-CN"/>
        </w:rPr>
      </w:pPr>
      <w:r w:rsidRPr="00203391">
        <w:rPr>
          <w:rFonts w:ascii="Times New Roman" w:eastAsiaTheme="minorEastAsia" w:hAnsi="Times New Roman"/>
          <w:szCs w:val="21"/>
          <w:lang w:eastAsia="zh-CN"/>
        </w:rPr>
        <w:t>Use the static channel model specified in TS 38.101-4 B.1.1.</w:t>
      </w:r>
    </w:p>
    <w:p w14:paraId="29BAD921" w14:textId="19F2805D" w:rsidR="00203391" w:rsidRDefault="00203391" w:rsidP="00203391">
      <w:pPr>
        <w:pStyle w:val="aff6"/>
        <w:numPr>
          <w:ilvl w:val="1"/>
          <w:numId w:val="14"/>
        </w:numPr>
        <w:ind w:leftChars="0"/>
        <w:rPr>
          <w:rFonts w:ascii="Times New Roman" w:eastAsiaTheme="minorEastAsia" w:hAnsi="Times New Roman"/>
          <w:szCs w:val="21"/>
          <w:lang w:eastAsia="zh-CN"/>
        </w:rPr>
      </w:pPr>
      <w:r w:rsidRPr="00203391">
        <w:rPr>
          <w:rFonts w:ascii="Times New Roman" w:eastAsiaTheme="minorEastAsia" w:hAnsi="Times New Roman"/>
          <w:szCs w:val="21"/>
          <w:lang w:eastAsia="zh-CN"/>
        </w:rPr>
        <w:t>2x4 for CC with rank 2, 4x4 for CC with rank 4.</w:t>
      </w:r>
    </w:p>
    <w:p w14:paraId="2E2E7759" w14:textId="45FCBB7B" w:rsidR="00BF63BA" w:rsidRDefault="00BF63BA" w:rsidP="00BF63BA">
      <w:pPr>
        <w:pStyle w:val="aff6"/>
        <w:numPr>
          <w:ilvl w:val="0"/>
          <w:numId w:val="14"/>
        </w:numPr>
        <w:ind w:leftChars="0"/>
        <w:rPr>
          <w:rFonts w:ascii="Times New Roman" w:eastAsiaTheme="minorEastAsia" w:hAnsi="Times New Roman"/>
          <w:szCs w:val="21"/>
          <w:lang w:eastAsia="zh-CN"/>
        </w:rPr>
      </w:pPr>
      <w:r>
        <w:rPr>
          <w:rFonts w:ascii="Times New Roman" w:eastAsiaTheme="minorEastAsia" w:hAnsi="Times New Roman"/>
          <w:szCs w:val="21"/>
          <w:lang w:eastAsia="zh-CN"/>
        </w:rPr>
        <w:t xml:space="preserve">Approve </w:t>
      </w:r>
      <w:r w:rsidRPr="00BF63BA">
        <w:rPr>
          <w:rFonts w:ascii="Times New Roman" w:eastAsiaTheme="minorEastAsia" w:hAnsi="Times New Roman"/>
          <w:szCs w:val="21"/>
          <w:lang w:eastAsia="zh-CN"/>
        </w:rPr>
        <w:t>Work plan for demodulation performance part of WI intra-band non-collocated EN-DC/NR-CA deployment Phase2: new receiver type(s)</w:t>
      </w:r>
      <w:r>
        <w:rPr>
          <w:rFonts w:ascii="Times New Roman" w:eastAsiaTheme="minorEastAsia" w:hAnsi="Times New Roman"/>
          <w:szCs w:val="21"/>
          <w:lang w:eastAsia="zh-CN"/>
        </w:rPr>
        <w:t xml:space="preserve"> [</w:t>
      </w:r>
      <w:r w:rsidR="00510DC4">
        <w:rPr>
          <w:rFonts w:ascii="Times New Roman" w:eastAsiaTheme="minorEastAsia" w:hAnsi="Times New Roman"/>
          <w:szCs w:val="21"/>
          <w:lang w:eastAsia="zh-CN"/>
        </w:rPr>
        <w:t>4</w:t>
      </w:r>
      <w:r>
        <w:rPr>
          <w:rFonts w:ascii="Times New Roman" w:eastAsiaTheme="minorEastAsia" w:hAnsi="Times New Roman"/>
          <w:szCs w:val="21"/>
          <w:lang w:eastAsia="zh-CN"/>
        </w:rPr>
        <w:t>]</w:t>
      </w:r>
    </w:p>
    <w:p w14:paraId="6D19C97B" w14:textId="2308EFE3" w:rsidR="00BF63BA" w:rsidRDefault="00BF63BA" w:rsidP="00510DC4">
      <w:pPr>
        <w:pStyle w:val="aff6"/>
        <w:ind w:leftChars="0" w:left="720"/>
        <w:rPr>
          <w:rFonts w:ascii="Times New Roman" w:eastAsiaTheme="minorEastAsia" w:hAnsi="Times New Roman"/>
          <w:szCs w:val="21"/>
          <w:lang w:eastAsia="zh-CN"/>
        </w:rPr>
      </w:pPr>
    </w:p>
    <w:p w14:paraId="578A7D0C" w14:textId="4DC4E47F" w:rsidR="00486243" w:rsidRPr="00AC0841" w:rsidRDefault="00486243" w:rsidP="00486243">
      <w:pPr>
        <w:rPr>
          <w:rFonts w:eastAsia="游明朝"/>
          <w:szCs w:val="21"/>
          <w:lang w:eastAsia="zh-CN"/>
        </w:rPr>
      </w:pPr>
      <w:r w:rsidRPr="00E92815">
        <w:rPr>
          <w:b/>
          <w:sz w:val="21"/>
          <w:szCs w:val="21"/>
          <w:u w:val="single"/>
          <w:lang w:eastAsia="ja-JP"/>
        </w:rPr>
        <w:t>RAN4#11</w:t>
      </w:r>
      <w:r>
        <w:rPr>
          <w:rFonts w:eastAsia="游明朝"/>
          <w:b/>
          <w:sz w:val="21"/>
          <w:szCs w:val="21"/>
          <w:u w:val="single"/>
          <w:lang w:eastAsia="ja-JP"/>
        </w:rPr>
        <w:t>7</w:t>
      </w:r>
    </w:p>
    <w:p w14:paraId="76EC1809" w14:textId="77777777" w:rsidR="00486243" w:rsidRDefault="00486243" w:rsidP="00486243">
      <w:pPr>
        <w:rPr>
          <w:b/>
          <w:sz w:val="21"/>
          <w:szCs w:val="21"/>
          <w:lang w:eastAsia="ja-JP"/>
        </w:rPr>
      </w:pPr>
      <w:r w:rsidRPr="00203391">
        <w:rPr>
          <w:b/>
          <w:sz w:val="21"/>
          <w:szCs w:val="21"/>
          <w:lang w:eastAsia="ja-JP"/>
        </w:rPr>
        <w:t>RRM performance requirements</w:t>
      </w:r>
    </w:p>
    <w:p w14:paraId="5A6319F0" w14:textId="61A6641D" w:rsidR="00486243" w:rsidRPr="00BA5CAB" w:rsidRDefault="00E95CFB" w:rsidP="00486243">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szCs w:val="21"/>
        </w:rPr>
        <w:t>CR is endorsed</w:t>
      </w:r>
      <w:r w:rsidR="00486243">
        <w:rPr>
          <w:rFonts w:ascii="Times New Roman" w:eastAsia="游明朝" w:hAnsi="Times New Roman"/>
          <w:szCs w:val="21"/>
        </w:rPr>
        <w:t xml:space="preserve"> [</w:t>
      </w:r>
      <w:r w:rsidR="00094510">
        <w:rPr>
          <w:rFonts w:ascii="Times New Roman" w:eastAsia="游明朝" w:hAnsi="Times New Roman"/>
          <w:szCs w:val="21"/>
        </w:rPr>
        <w:t>5</w:t>
      </w:r>
      <w:r w:rsidR="00486243">
        <w:rPr>
          <w:rFonts w:ascii="Times New Roman" w:eastAsia="游明朝" w:hAnsi="Times New Roman"/>
          <w:szCs w:val="21"/>
        </w:rPr>
        <w:t>].</w:t>
      </w:r>
    </w:p>
    <w:p w14:paraId="15E32784" w14:textId="77777777" w:rsidR="00486243" w:rsidRDefault="00486243" w:rsidP="00486243">
      <w:pPr>
        <w:rPr>
          <w:rFonts w:eastAsiaTheme="minorEastAsia"/>
          <w:szCs w:val="21"/>
          <w:lang w:eastAsia="zh-CN"/>
        </w:rPr>
      </w:pPr>
    </w:p>
    <w:p w14:paraId="466FB291" w14:textId="77777777" w:rsidR="00486243" w:rsidRDefault="00486243" w:rsidP="00486243">
      <w:pPr>
        <w:rPr>
          <w:b/>
          <w:sz w:val="21"/>
          <w:szCs w:val="21"/>
          <w:lang w:eastAsia="ja-JP"/>
        </w:rPr>
      </w:pPr>
      <w:r w:rsidRPr="00203391">
        <w:rPr>
          <w:b/>
          <w:sz w:val="21"/>
          <w:szCs w:val="21"/>
          <w:lang w:eastAsia="ja-JP"/>
        </w:rPr>
        <w:t>PDSCH demodulation performance requirements</w:t>
      </w:r>
    </w:p>
    <w:p w14:paraId="2BFE7188" w14:textId="2B64A15C" w:rsidR="00486243" w:rsidRPr="00E95CFB" w:rsidRDefault="00486243" w:rsidP="00486243">
      <w:pPr>
        <w:pStyle w:val="aff6"/>
        <w:numPr>
          <w:ilvl w:val="0"/>
          <w:numId w:val="14"/>
        </w:numPr>
        <w:ind w:leftChars="0"/>
        <w:rPr>
          <w:rFonts w:ascii="Times New Roman" w:eastAsiaTheme="minorEastAsia" w:hAnsi="Times New Roman"/>
          <w:szCs w:val="21"/>
          <w:lang w:eastAsia="zh-CN"/>
        </w:rPr>
      </w:pPr>
      <w:r w:rsidRPr="00BF63BA">
        <w:rPr>
          <w:rFonts w:ascii="Times New Roman" w:eastAsia="游明朝" w:hAnsi="Times New Roman"/>
          <w:szCs w:val="21"/>
        </w:rPr>
        <w:t>WF on NonCol_intraB_ENDC_NR_CA_Ph2_demod</w:t>
      </w:r>
      <w:r>
        <w:rPr>
          <w:rFonts w:ascii="Times New Roman" w:eastAsia="游明朝" w:hAnsi="Times New Roman"/>
          <w:szCs w:val="21"/>
        </w:rPr>
        <w:t xml:space="preserve"> [</w:t>
      </w:r>
      <w:r w:rsidR="00094510">
        <w:rPr>
          <w:rFonts w:ascii="Times New Roman" w:eastAsia="游明朝" w:hAnsi="Times New Roman"/>
          <w:szCs w:val="21"/>
        </w:rPr>
        <w:t>6</w:t>
      </w:r>
      <w:r>
        <w:rPr>
          <w:rFonts w:ascii="Times New Roman" w:eastAsia="游明朝" w:hAnsi="Times New Roman"/>
          <w:szCs w:val="21"/>
        </w:rPr>
        <w:t>].</w:t>
      </w:r>
    </w:p>
    <w:p w14:paraId="395CD0CE" w14:textId="1E6B9AE4" w:rsidR="00E95CFB" w:rsidRPr="00203391" w:rsidRDefault="00E95CFB" w:rsidP="00486243">
      <w:pPr>
        <w:pStyle w:val="aff6"/>
        <w:numPr>
          <w:ilvl w:val="0"/>
          <w:numId w:val="14"/>
        </w:numPr>
        <w:ind w:leftChars="0"/>
        <w:rPr>
          <w:rFonts w:ascii="Times New Roman" w:eastAsiaTheme="minorEastAsia" w:hAnsi="Times New Roman"/>
          <w:szCs w:val="21"/>
          <w:lang w:eastAsia="zh-CN"/>
        </w:rPr>
      </w:pPr>
      <w:r w:rsidRPr="00E95CFB">
        <w:rPr>
          <w:rFonts w:ascii="Times New Roman" w:eastAsiaTheme="minorEastAsia" w:hAnsi="Times New Roman"/>
          <w:szCs w:val="21"/>
          <w:lang w:eastAsia="zh-CN"/>
        </w:rPr>
        <w:t>LS on frequency separation for Type 4b UE NR-CA PDSCH demodulation requirements</w:t>
      </w:r>
      <w:r>
        <w:rPr>
          <w:rFonts w:ascii="Times New Roman" w:eastAsiaTheme="minorEastAsia" w:hAnsi="Times New Roman"/>
          <w:szCs w:val="21"/>
          <w:lang w:eastAsia="zh-CN"/>
        </w:rPr>
        <w:t xml:space="preserve"> [</w:t>
      </w:r>
      <w:r w:rsidR="00094510">
        <w:rPr>
          <w:rFonts w:ascii="Times New Roman" w:eastAsiaTheme="minorEastAsia" w:hAnsi="Times New Roman"/>
          <w:szCs w:val="21"/>
          <w:lang w:eastAsia="zh-CN"/>
        </w:rPr>
        <w:t>7</w:t>
      </w:r>
      <w:r>
        <w:rPr>
          <w:rFonts w:ascii="Times New Roman" w:eastAsiaTheme="minorEastAsia" w:hAnsi="Times New Roman"/>
          <w:szCs w:val="21"/>
          <w:lang w:eastAsia="zh-CN"/>
        </w:rPr>
        <w:t>].</w:t>
      </w:r>
    </w:p>
    <w:p w14:paraId="5B562C98" w14:textId="77777777" w:rsidR="00486243" w:rsidRPr="00203391" w:rsidRDefault="00486243" w:rsidP="00486243">
      <w:pPr>
        <w:pStyle w:val="aff6"/>
        <w:ind w:leftChars="0" w:left="720"/>
        <w:rPr>
          <w:rFonts w:ascii="Times New Roman" w:eastAsiaTheme="minorEastAsia" w:hAnsi="Times New Roman"/>
          <w:szCs w:val="21"/>
          <w:lang w:eastAsia="zh-CN"/>
        </w:rPr>
      </w:pPr>
    </w:p>
    <w:p w14:paraId="13F9BA48" w14:textId="01335526" w:rsidR="00486243" w:rsidRPr="00203391" w:rsidRDefault="00486243" w:rsidP="00486243">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Pr="00486243">
        <w:rPr>
          <w:rFonts w:eastAsia="ＭＳ 明朝"/>
          <w:bCs/>
          <w:sz w:val="21"/>
          <w:szCs w:val="21"/>
          <w:lang w:eastAsia="ja-JP"/>
        </w:rPr>
        <w:t>Issue 2-2-1: Final requirements</w:t>
      </w:r>
      <w:r>
        <w:rPr>
          <w:rFonts w:eastAsia="ＭＳ 明朝"/>
          <w:bCs/>
          <w:sz w:val="21"/>
          <w:szCs w:val="21"/>
          <w:lang w:eastAsia="ja-JP"/>
        </w:rPr>
        <w:t xml:space="preserve"> </w:t>
      </w:r>
      <w:r w:rsidRPr="00203391">
        <w:rPr>
          <w:rFonts w:eastAsia="ＭＳ 明朝"/>
          <w:bCs/>
          <w:sz w:val="21"/>
          <w:szCs w:val="21"/>
          <w:lang w:eastAsia="ja-JP"/>
        </w:rPr>
        <w:t>&gt;</w:t>
      </w:r>
    </w:p>
    <w:p w14:paraId="0394D128" w14:textId="77777777" w:rsidR="00486243" w:rsidRPr="00486243" w:rsidRDefault="00486243" w:rsidP="00486243">
      <w:pPr>
        <w:pStyle w:val="aff6"/>
        <w:numPr>
          <w:ilvl w:val="0"/>
          <w:numId w:val="14"/>
        </w:numPr>
        <w:ind w:leftChars="0"/>
        <w:rPr>
          <w:rFonts w:ascii="Times New Roman" w:eastAsiaTheme="minorEastAsia" w:hAnsi="Times New Roman"/>
          <w:szCs w:val="21"/>
          <w:lang w:eastAsia="zh-CN"/>
        </w:rPr>
      </w:pPr>
      <w:r w:rsidRPr="00486243">
        <w:rPr>
          <w:rFonts w:ascii="Times New Roman" w:eastAsiaTheme="minorEastAsia" w:hAnsi="Times New Roman"/>
          <w:szCs w:val="21"/>
          <w:lang w:eastAsia="zh-CN"/>
        </w:rPr>
        <w:t>For weaker cell: MCS [4] in MCS table 1</w:t>
      </w:r>
    </w:p>
    <w:p w14:paraId="20C9987B" w14:textId="1F6F8651" w:rsidR="00486243" w:rsidRPr="00486243" w:rsidRDefault="00486243" w:rsidP="00486243">
      <w:pPr>
        <w:pStyle w:val="aff6"/>
        <w:numPr>
          <w:ilvl w:val="0"/>
          <w:numId w:val="14"/>
        </w:numPr>
        <w:ind w:leftChars="0"/>
        <w:rPr>
          <w:rFonts w:ascii="Times New Roman" w:eastAsiaTheme="minorEastAsia" w:hAnsi="Times New Roman"/>
          <w:szCs w:val="21"/>
          <w:lang w:eastAsia="zh-CN"/>
        </w:rPr>
      </w:pPr>
      <w:r w:rsidRPr="00486243">
        <w:rPr>
          <w:rFonts w:ascii="Times New Roman" w:eastAsiaTheme="minorEastAsia" w:hAnsi="Times New Roman"/>
          <w:szCs w:val="21"/>
          <w:lang w:eastAsia="zh-CN"/>
        </w:rPr>
        <w:t>For stronger cell: MCS [21] in MCS table 2</w:t>
      </w:r>
    </w:p>
    <w:p w14:paraId="6BAE8AEB" w14:textId="77777777" w:rsidR="00486243" w:rsidRPr="00486243" w:rsidRDefault="00486243" w:rsidP="00486243">
      <w:pPr>
        <w:pStyle w:val="aff6"/>
        <w:ind w:leftChars="0" w:left="2160"/>
        <w:rPr>
          <w:rFonts w:ascii="Times New Roman" w:eastAsiaTheme="minorEastAsia" w:hAnsi="Times New Roman"/>
          <w:szCs w:val="21"/>
          <w:lang w:eastAsia="zh-CN"/>
        </w:rPr>
      </w:pPr>
    </w:p>
    <w:p w14:paraId="22143A08" w14:textId="09BE844C" w:rsidR="00486243" w:rsidRPr="00510DC4" w:rsidRDefault="00486243" w:rsidP="00486243">
      <w:pPr>
        <w:rPr>
          <w:rFonts w:eastAsia="游明朝"/>
          <w:bCs/>
          <w:sz w:val="21"/>
          <w:szCs w:val="22"/>
        </w:rPr>
      </w:pPr>
      <w:r w:rsidRPr="00510DC4">
        <w:rPr>
          <w:rFonts w:eastAsia="ＭＳ 明朝"/>
          <w:bCs/>
          <w:sz w:val="21"/>
          <w:szCs w:val="22"/>
        </w:rPr>
        <w:t>&lt;</w:t>
      </w:r>
      <w:r w:rsidRPr="00510DC4">
        <w:rPr>
          <w:bCs/>
          <w:sz w:val="21"/>
          <w:szCs w:val="21"/>
        </w:rPr>
        <w:t xml:space="preserve"> </w:t>
      </w:r>
      <w:r w:rsidRPr="00486243">
        <w:rPr>
          <w:rFonts w:eastAsia="ＭＳ 明朝"/>
          <w:bCs/>
          <w:sz w:val="21"/>
          <w:szCs w:val="22"/>
        </w:rPr>
        <w:t>Issue 2-2-3: Antenna configuration</w:t>
      </w:r>
      <w:r w:rsidRPr="00510DC4">
        <w:rPr>
          <w:rFonts w:eastAsia="ＭＳ 明朝"/>
          <w:bCs/>
          <w:sz w:val="21"/>
          <w:szCs w:val="22"/>
        </w:rPr>
        <w:t xml:space="preserve"> &gt;</w:t>
      </w:r>
    </w:p>
    <w:p w14:paraId="098FA66E" w14:textId="77777777" w:rsidR="00486243" w:rsidRPr="00486243" w:rsidRDefault="00486243" w:rsidP="00486243">
      <w:pPr>
        <w:pStyle w:val="aff6"/>
        <w:numPr>
          <w:ilvl w:val="0"/>
          <w:numId w:val="14"/>
        </w:numPr>
        <w:ind w:leftChars="0"/>
        <w:rPr>
          <w:rFonts w:ascii="Times New Roman" w:eastAsiaTheme="minorEastAsia" w:hAnsi="Times New Roman"/>
          <w:szCs w:val="21"/>
          <w:lang w:eastAsia="zh-CN"/>
        </w:rPr>
      </w:pPr>
      <w:r w:rsidRPr="00486243">
        <w:rPr>
          <w:rFonts w:ascii="Times New Roman" w:eastAsiaTheme="minorEastAsia" w:hAnsi="Times New Roman"/>
          <w:szCs w:val="21"/>
          <w:lang w:eastAsia="zh-CN"/>
        </w:rPr>
        <w:t>Define the applicability rule for antenna connection as following:</w:t>
      </w:r>
    </w:p>
    <w:p w14:paraId="7D0304AB" w14:textId="66F07617" w:rsidR="00486243" w:rsidRPr="00203391" w:rsidRDefault="00486243" w:rsidP="00486243">
      <w:pPr>
        <w:pStyle w:val="aff6"/>
        <w:numPr>
          <w:ilvl w:val="1"/>
          <w:numId w:val="14"/>
        </w:numPr>
        <w:ind w:leftChars="0"/>
        <w:rPr>
          <w:rFonts w:ascii="Times New Roman" w:eastAsiaTheme="minorEastAsia" w:hAnsi="Times New Roman"/>
          <w:szCs w:val="21"/>
          <w:lang w:eastAsia="zh-CN"/>
        </w:rPr>
      </w:pPr>
      <w:r w:rsidRPr="00486243">
        <w:rPr>
          <w:rFonts w:ascii="Times New Roman" w:eastAsiaTheme="minorEastAsia" w:hAnsi="Times New Roman"/>
          <w:szCs w:val="21"/>
          <w:lang w:eastAsia="zh-CN"/>
        </w:rPr>
        <w:t xml:space="preserve">For Minimum requirements for non-collocated scenarios for intra-band non-contiguous NR-CA for type 4b UE in Clause </w:t>
      </w:r>
      <w:proofErr w:type="spellStart"/>
      <w:r w:rsidRPr="00486243">
        <w:rPr>
          <w:rFonts w:ascii="Times New Roman" w:eastAsiaTheme="minorEastAsia" w:hAnsi="Times New Roman"/>
          <w:szCs w:val="21"/>
          <w:lang w:eastAsia="zh-CN"/>
        </w:rPr>
        <w:t>xxxx</w:t>
      </w:r>
      <w:proofErr w:type="spellEnd"/>
      <w:r w:rsidRPr="00486243">
        <w:rPr>
          <w:rFonts w:ascii="Times New Roman" w:eastAsiaTheme="minorEastAsia" w:hAnsi="Times New Roman"/>
          <w:szCs w:val="21"/>
          <w:lang w:eastAsia="zh-CN"/>
        </w:rPr>
        <w:t>, 4 out of 8Rx should be connected with one data source from system simulator and the other 4 out of 8Rx should be connected with another data source from system simulator, depending on UE’s declaration and AP configuration.</w:t>
      </w:r>
    </w:p>
    <w:p w14:paraId="28E796A2" w14:textId="0818A73A" w:rsidR="00486243" w:rsidRDefault="00486243" w:rsidP="00510DC4">
      <w:pPr>
        <w:pStyle w:val="aff6"/>
        <w:ind w:leftChars="0" w:left="720"/>
        <w:rPr>
          <w:rFonts w:ascii="Times New Roman" w:eastAsiaTheme="minorEastAsia" w:hAnsi="Times New Roman"/>
          <w:szCs w:val="21"/>
          <w:lang w:eastAsia="zh-CN"/>
        </w:rPr>
      </w:pPr>
    </w:p>
    <w:p w14:paraId="4917207E" w14:textId="46479EC2" w:rsidR="002F2D80" w:rsidRPr="00510DC4" w:rsidRDefault="002F2D80" w:rsidP="002F2D80">
      <w:pPr>
        <w:rPr>
          <w:rFonts w:eastAsia="游明朝"/>
          <w:bCs/>
          <w:sz w:val="21"/>
          <w:szCs w:val="22"/>
        </w:rPr>
      </w:pPr>
      <w:r w:rsidRPr="00510DC4">
        <w:rPr>
          <w:rFonts w:eastAsia="ＭＳ 明朝"/>
          <w:bCs/>
          <w:sz w:val="21"/>
          <w:szCs w:val="22"/>
        </w:rPr>
        <w:t>&lt;</w:t>
      </w:r>
      <w:r w:rsidRPr="00510DC4">
        <w:rPr>
          <w:bCs/>
          <w:sz w:val="21"/>
          <w:szCs w:val="21"/>
        </w:rPr>
        <w:t xml:space="preserve"> </w:t>
      </w:r>
      <w:r w:rsidRPr="002F2D80">
        <w:rPr>
          <w:rFonts w:eastAsia="ＭＳ 明朝"/>
          <w:bCs/>
          <w:sz w:val="21"/>
          <w:szCs w:val="22"/>
        </w:rPr>
        <w:t>Issue 2-2-1: LS to RAN5 on frequency separation for Type 4b UE NR-CA PDSCH demodulation requirements</w:t>
      </w:r>
      <w:r w:rsidRPr="00510DC4">
        <w:rPr>
          <w:rFonts w:eastAsia="ＭＳ 明朝"/>
          <w:bCs/>
          <w:sz w:val="21"/>
          <w:szCs w:val="22"/>
        </w:rPr>
        <w:t xml:space="preserve"> &gt;</w:t>
      </w:r>
    </w:p>
    <w:p w14:paraId="6939145C" w14:textId="77777777" w:rsidR="002F2D80" w:rsidRPr="002F2D80" w:rsidRDefault="002F2D80" w:rsidP="002F2D80">
      <w:pPr>
        <w:pStyle w:val="aff6"/>
        <w:numPr>
          <w:ilvl w:val="0"/>
          <w:numId w:val="14"/>
        </w:numPr>
        <w:snapToGrid w:val="0"/>
        <w:spacing w:after="120"/>
        <w:ind w:leftChars="0"/>
        <w:rPr>
          <w:rFonts w:ascii="Times New Roman" w:eastAsia="Malgun Gothic" w:hAnsi="Times New Roman"/>
          <w:szCs w:val="21"/>
        </w:rPr>
      </w:pPr>
      <w:r w:rsidRPr="002F2D80">
        <w:rPr>
          <w:rFonts w:ascii="Times New Roman" w:eastAsia="Malgun Gothic" w:hAnsi="Times New Roman"/>
          <w:szCs w:val="21"/>
        </w:rPr>
        <w:t>RAN4 has agreed to define NR-CA PDSCH demodulation requirements for Type4b UEs in the context of the Rel-19 WI on supporting intra-band non-</w:t>
      </w:r>
      <w:proofErr w:type="spellStart"/>
      <w:r w:rsidRPr="002F2D80">
        <w:rPr>
          <w:rFonts w:ascii="Times New Roman" w:eastAsia="Malgun Gothic" w:hAnsi="Times New Roman"/>
          <w:szCs w:val="21"/>
        </w:rPr>
        <w:t>colocated</w:t>
      </w:r>
      <w:proofErr w:type="spellEnd"/>
      <w:r w:rsidRPr="002F2D80">
        <w:rPr>
          <w:rFonts w:ascii="Times New Roman" w:eastAsia="Malgun Gothic" w:hAnsi="Times New Roman"/>
          <w:szCs w:val="21"/>
        </w:rPr>
        <w:t xml:space="preserve"> EN-DC/NR-CA deployment. PDSCH demodulation requirements are specified in TS 38.101-4 for UE indicating </w:t>
      </w:r>
      <w:r w:rsidRPr="002F2D80">
        <w:rPr>
          <w:rFonts w:ascii="Times New Roman" w:eastAsia="Malgun Gothic" w:hAnsi="Times New Roman"/>
          <w:szCs w:val="21"/>
          <w:lang w:eastAsia="zh-CN"/>
        </w:rPr>
        <w:t>‘</w:t>
      </w:r>
      <w:r w:rsidRPr="002F2D80">
        <w:rPr>
          <w:rFonts w:ascii="Times New Roman" w:eastAsia="Malgun Gothic" w:hAnsi="Times New Roman"/>
          <w:i/>
          <w:iCs/>
          <w:szCs w:val="21"/>
          <w:lang w:eastAsia="zh-CN"/>
        </w:rPr>
        <w:t>intraBandNR-CA-non-collocated-r19</w:t>
      </w:r>
      <w:r w:rsidRPr="002F2D80">
        <w:rPr>
          <w:rFonts w:ascii="Times New Roman" w:eastAsia="Malgun Gothic" w:hAnsi="Times New Roman"/>
          <w:szCs w:val="21"/>
          <w:lang w:eastAsia="zh-CN"/>
        </w:rPr>
        <w:t>’ and providing ‘</w:t>
      </w:r>
      <w:r w:rsidRPr="002F2D80">
        <w:rPr>
          <w:rFonts w:ascii="Times New Roman" w:eastAsia="Malgun Gothic" w:hAnsi="Times New Roman"/>
          <w:i/>
          <w:iCs/>
          <w:szCs w:val="21"/>
          <w:lang w:eastAsia="zh-CN"/>
        </w:rPr>
        <w:t>nonCollocatedTypeNR-CA-v1900</w:t>
      </w:r>
      <w:r w:rsidRPr="002F2D80">
        <w:rPr>
          <w:rFonts w:ascii="Times New Roman" w:eastAsia="Malgun Gothic" w:hAnsi="Times New Roman"/>
          <w:szCs w:val="21"/>
          <w:lang w:eastAsia="zh-CN"/>
        </w:rPr>
        <w:t>’ with value ‘</w:t>
      </w:r>
      <w:r w:rsidRPr="002F2D80">
        <w:rPr>
          <w:rFonts w:ascii="Times New Roman" w:eastAsia="Malgun Gothic" w:hAnsi="Times New Roman"/>
          <w:i/>
          <w:iCs/>
          <w:szCs w:val="21"/>
          <w:lang w:eastAsia="zh-CN"/>
        </w:rPr>
        <w:t>type4</w:t>
      </w:r>
      <w:r w:rsidRPr="002F2D80">
        <w:rPr>
          <w:rFonts w:ascii="Times New Roman" w:eastAsia="Malgun Gothic" w:hAnsi="Times New Roman"/>
          <w:szCs w:val="21"/>
          <w:lang w:eastAsia="zh-CN"/>
        </w:rPr>
        <w:t>’</w:t>
      </w:r>
      <w:r w:rsidRPr="002F2D80">
        <w:rPr>
          <w:rFonts w:ascii="Times New Roman" w:eastAsia="Malgun Gothic" w:hAnsi="Times New Roman"/>
          <w:szCs w:val="21"/>
        </w:rPr>
        <w:t>.</w:t>
      </w:r>
    </w:p>
    <w:p w14:paraId="33FB75CD" w14:textId="77777777" w:rsidR="002F2D80" w:rsidRPr="002F2D80" w:rsidRDefault="002F2D80" w:rsidP="002F2D80">
      <w:pPr>
        <w:pStyle w:val="aff6"/>
        <w:numPr>
          <w:ilvl w:val="0"/>
          <w:numId w:val="14"/>
        </w:numPr>
        <w:snapToGrid w:val="0"/>
        <w:spacing w:after="120"/>
        <w:ind w:leftChars="0"/>
        <w:rPr>
          <w:rFonts w:ascii="Times New Roman" w:eastAsia="Malgun Gothic" w:hAnsi="Times New Roman"/>
          <w:szCs w:val="21"/>
        </w:rPr>
      </w:pPr>
      <w:r w:rsidRPr="002F2D80">
        <w:rPr>
          <w:rFonts w:ascii="Times New Roman" w:eastAsia="Malgun Gothic" w:hAnsi="Times New Roman"/>
          <w:szCs w:val="21"/>
        </w:rPr>
        <w:t>It was previously agreed [1] that RF conformance tests for Type 4b UEs supporting intra-band non-</w:t>
      </w:r>
      <w:proofErr w:type="spellStart"/>
      <w:r w:rsidRPr="002F2D80">
        <w:rPr>
          <w:rFonts w:ascii="Times New Roman" w:eastAsia="Malgun Gothic" w:hAnsi="Times New Roman"/>
          <w:szCs w:val="21"/>
        </w:rPr>
        <w:t>colocated</w:t>
      </w:r>
      <w:proofErr w:type="spellEnd"/>
      <w:r w:rsidRPr="002F2D80">
        <w:rPr>
          <w:rFonts w:ascii="Times New Roman" w:eastAsia="Malgun Gothic" w:hAnsi="Times New Roman"/>
          <w:szCs w:val="21"/>
        </w:rPr>
        <w:t xml:space="preserve"> NR-</w:t>
      </w:r>
      <w:r w:rsidRPr="002F2D80">
        <w:rPr>
          <w:rFonts w:ascii="Times New Roman" w:eastAsia="Malgun Gothic" w:hAnsi="Times New Roman"/>
          <w:szCs w:val="21"/>
        </w:rPr>
        <w:lastRenderedPageBreak/>
        <w:t xml:space="preserve">CA should introduce the following test condition in RAN5: </w:t>
      </w:r>
    </w:p>
    <w:p w14:paraId="5578C8C3" w14:textId="77777777" w:rsidR="002F2D80" w:rsidRPr="002F2D80" w:rsidRDefault="002F2D80" w:rsidP="002F2D80">
      <w:pPr>
        <w:pStyle w:val="aff6"/>
        <w:numPr>
          <w:ilvl w:val="1"/>
          <w:numId w:val="14"/>
        </w:numPr>
        <w:snapToGrid w:val="0"/>
        <w:spacing w:after="120"/>
        <w:ind w:leftChars="0"/>
        <w:rPr>
          <w:rFonts w:ascii="Times New Roman" w:eastAsia="Malgun Gothic" w:hAnsi="Times New Roman"/>
          <w:szCs w:val="21"/>
        </w:rPr>
      </w:pPr>
      <w:r w:rsidRPr="002F2D80">
        <w:rPr>
          <w:rFonts w:ascii="Times New Roman" w:eastAsia="Malgun Gothic" w:hAnsi="Times New Roman"/>
          <w:szCs w:val="21"/>
        </w:rPr>
        <w:t xml:space="preserve">Center of </w:t>
      </w:r>
      <w:proofErr w:type="spellStart"/>
      <w:r w:rsidRPr="002F2D80">
        <w:rPr>
          <w:rFonts w:ascii="Times New Roman" w:eastAsia="Malgun Gothic" w:hAnsi="Times New Roman"/>
          <w:szCs w:val="21"/>
        </w:rPr>
        <w:t>BW</w:t>
      </w:r>
      <w:r w:rsidRPr="002F2D80">
        <w:rPr>
          <w:rFonts w:ascii="Times New Roman" w:eastAsia="Malgun Gothic" w:hAnsi="Times New Roman"/>
          <w:szCs w:val="21"/>
          <w:vertAlign w:val="subscript"/>
        </w:rPr>
        <w:t>another</w:t>
      </w:r>
      <w:proofErr w:type="spellEnd"/>
      <w:r w:rsidRPr="002F2D80">
        <w:rPr>
          <w:rFonts w:ascii="Times New Roman" w:eastAsia="Malgun Gothic" w:hAnsi="Times New Roman"/>
          <w:szCs w:val="21"/>
        </w:rPr>
        <w:t xml:space="preserve"> relative to edge of </w:t>
      </w:r>
      <w:proofErr w:type="spellStart"/>
      <w:r w:rsidRPr="002F2D80">
        <w:rPr>
          <w:rFonts w:ascii="Times New Roman" w:eastAsia="Malgun Gothic" w:hAnsi="Times New Roman"/>
          <w:szCs w:val="21"/>
        </w:rPr>
        <w:t>BW</w:t>
      </w:r>
      <w:r w:rsidRPr="002F2D80">
        <w:rPr>
          <w:rFonts w:ascii="Times New Roman" w:eastAsia="Malgun Gothic" w:hAnsi="Times New Roman"/>
          <w:szCs w:val="21"/>
          <w:vertAlign w:val="subscript"/>
        </w:rPr>
        <w:t>wanted</w:t>
      </w:r>
      <w:proofErr w:type="spellEnd"/>
      <w:r w:rsidRPr="002F2D80">
        <w:rPr>
          <w:rFonts w:ascii="Times New Roman" w:eastAsia="Malgun Gothic" w:hAnsi="Times New Roman"/>
          <w:szCs w:val="21"/>
        </w:rPr>
        <w:t xml:space="preserve"> is assumed to be at least 80MHz+BW</w:t>
      </w:r>
      <w:r w:rsidRPr="002F2D80">
        <w:rPr>
          <w:rFonts w:ascii="Times New Roman" w:eastAsia="Malgun Gothic" w:hAnsi="Times New Roman"/>
          <w:szCs w:val="21"/>
          <w:vertAlign w:val="subscript"/>
        </w:rPr>
        <w:t>another</w:t>
      </w:r>
      <w:r w:rsidRPr="002F2D80">
        <w:rPr>
          <w:rFonts w:ascii="Times New Roman" w:eastAsia="Malgun Gothic" w:hAnsi="Times New Roman"/>
          <w:szCs w:val="21"/>
        </w:rPr>
        <w:t>/2 away from the edge of the wanted CC in R19.</w:t>
      </w:r>
    </w:p>
    <w:p w14:paraId="34463DBC" w14:textId="62B7191C" w:rsidR="002F2D80" w:rsidRPr="00E95CFB" w:rsidRDefault="002F2D80" w:rsidP="00E95CFB">
      <w:pPr>
        <w:pStyle w:val="aff6"/>
        <w:numPr>
          <w:ilvl w:val="0"/>
          <w:numId w:val="14"/>
        </w:numPr>
        <w:snapToGrid w:val="0"/>
        <w:spacing w:after="120"/>
        <w:ind w:leftChars="0"/>
        <w:rPr>
          <w:rFonts w:ascii="Times New Roman" w:eastAsia="Malgun Gothic" w:hAnsi="Times New Roman"/>
          <w:szCs w:val="21"/>
        </w:rPr>
      </w:pPr>
      <w:r w:rsidRPr="002F2D80">
        <w:rPr>
          <w:rFonts w:ascii="Times New Roman" w:eastAsia="Malgun Gothic" w:hAnsi="Times New Roman"/>
          <w:szCs w:val="21"/>
        </w:rPr>
        <w:t>The same agreement should be applied to NR-CA PDSCH demodulation requirement.</w:t>
      </w:r>
    </w:p>
    <w:p w14:paraId="70C295A4" w14:textId="77777777" w:rsidR="002F2D80" w:rsidRPr="002F2D80" w:rsidRDefault="002F2D80" w:rsidP="00E95CFB">
      <w:pPr>
        <w:pStyle w:val="aff6"/>
        <w:ind w:leftChars="0" w:left="720"/>
        <w:rPr>
          <w:rFonts w:ascii="Times New Roman" w:eastAsiaTheme="minorEastAsia" w:hAnsi="Times New Roman"/>
          <w:szCs w:val="21"/>
          <w:lang w:eastAsia="zh-CN"/>
        </w:rPr>
      </w:pPr>
    </w:p>
    <w:p w14:paraId="1EA0DD4A" w14:textId="285A88FE" w:rsidR="00354824" w:rsidRPr="008E4DA4" w:rsidRDefault="00701410" w:rsidP="008E4DA4">
      <w:pPr>
        <w:pStyle w:val="4"/>
        <w:rPr>
          <w:lang w:eastAsia="ja-JP"/>
        </w:rPr>
      </w:pPr>
      <w:r>
        <w:rPr>
          <w:lang w:eastAsia="ja-JP"/>
        </w:rPr>
        <w:t>2.4.2</w:t>
      </w:r>
      <w:r>
        <w:rPr>
          <w:lang w:eastAsia="ja-JP"/>
        </w:rPr>
        <w:tab/>
        <w:t>Remaining Open issues</w:t>
      </w:r>
    </w:p>
    <w:p w14:paraId="4DFFF890" w14:textId="11086900" w:rsidR="00354824" w:rsidRPr="002773E9" w:rsidRDefault="00094510" w:rsidP="00354824">
      <w:pPr>
        <w:rPr>
          <w:b/>
          <w:sz w:val="21"/>
          <w:szCs w:val="22"/>
        </w:rPr>
      </w:pPr>
      <w:r w:rsidRPr="00094510">
        <w:rPr>
          <w:b/>
          <w:sz w:val="21"/>
          <w:szCs w:val="21"/>
          <w:lang w:eastAsia="ja-JP"/>
        </w:rPr>
        <w:t>RRM performance requirements</w:t>
      </w:r>
    </w:p>
    <w:p w14:paraId="12BCFB31" w14:textId="1C6B6BF1" w:rsidR="00E44AF3" w:rsidRPr="00AC0841" w:rsidRDefault="00CF561B" w:rsidP="00AC0841">
      <w:pPr>
        <w:pStyle w:val="aff6"/>
        <w:numPr>
          <w:ilvl w:val="0"/>
          <w:numId w:val="14"/>
        </w:numPr>
        <w:ind w:leftChars="0"/>
        <w:rPr>
          <w:rFonts w:ascii="Times New Roman" w:eastAsiaTheme="minorEastAsia" w:hAnsi="Times New Roman"/>
          <w:szCs w:val="21"/>
          <w:lang w:eastAsia="zh-CN"/>
        </w:rPr>
      </w:pPr>
      <w:r>
        <w:rPr>
          <w:rFonts w:ascii="Times New Roman" w:hAnsi="Times New Roman"/>
          <w:szCs w:val="21"/>
          <w:lang w:eastAsia="zh-CN"/>
        </w:rPr>
        <w:t>None.</w:t>
      </w:r>
    </w:p>
    <w:p w14:paraId="5754F71E" w14:textId="77777777" w:rsidR="00AC0841" w:rsidRPr="00AC0841" w:rsidRDefault="00AC0841" w:rsidP="00AC0841">
      <w:pPr>
        <w:pStyle w:val="aff6"/>
        <w:ind w:leftChars="0" w:left="720"/>
        <w:rPr>
          <w:rFonts w:ascii="Times New Roman" w:eastAsiaTheme="minorEastAsia" w:hAnsi="Times New Roman"/>
          <w:szCs w:val="21"/>
          <w:lang w:eastAsia="zh-CN"/>
        </w:rPr>
      </w:pPr>
    </w:p>
    <w:p w14:paraId="62180F84" w14:textId="28EC017C" w:rsidR="00E44AF3" w:rsidRPr="00094510" w:rsidRDefault="00094510" w:rsidP="00E44AF3">
      <w:pPr>
        <w:rPr>
          <w:rFonts w:eastAsia="游明朝"/>
          <w:b/>
          <w:sz w:val="21"/>
          <w:szCs w:val="22"/>
          <w:lang w:eastAsia="ja-JP"/>
        </w:rPr>
      </w:pPr>
      <w:r w:rsidRPr="00094510">
        <w:rPr>
          <w:rFonts w:eastAsia="游明朝"/>
          <w:b/>
          <w:sz w:val="21"/>
          <w:szCs w:val="22"/>
          <w:lang w:eastAsia="ja-JP"/>
        </w:rPr>
        <w:t>PDSCH demodulation performance requirements</w:t>
      </w:r>
    </w:p>
    <w:p w14:paraId="35A27EA1" w14:textId="4E9709A5" w:rsidR="000165C9" w:rsidRPr="00C32D11" w:rsidRDefault="00E539FD" w:rsidP="00283F4D">
      <w:pPr>
        <w:pStyle w:val="aff6"/>
        <w:numPr>
          <w:ilvl w:val="0"/>
          <w:numId w:val="14"/>
        </w:numPr>
        <w:ind w:leftChars="0"/>
        <w:rPr>
          <w:rFonts w:ascii="Times New Roman" w:eastAsiaTheme="minorEastAsia" w:hAnsi="Times New Roman"/>
          <w:szCs w:val="21"/>
          <w:lang w:eastAsia="zh-CN"/>
        </w:rPr>
      </w:pPr>
      <w:r>
        <w:rPr>
          <w:rFonts w:ascii="Times New Roman" w:hAnsi="Times New Roman"/>
          <w:szCs w:val="21"/>
          <w:lang w:eastAsia="zh-CN"/>
        </w:rPr>
        <w:t>Draft CR, formal CR</w:t>
      </w:r>
    </w:p>
    <w:p w14:paraId="1EF229D0" w14:textId="77777777" w:rsidR="00C32D11" w:rsidRPr="00283F4D" w:rsidRDefault="00C32D11" w:rsidP="00C32D11">
      <w:pPr>
        <w:pStyle w:val="aff6"/>
        <w:ind w:leftChars="0" w:left="720"/>
        <w:rPr>
          <w:rFonts w:ascii="Times New Roman" w:eastAsiaTheme="minorEastAsia" w:hAnsi="Times New Roman"/>
          <w:szCs w:val="21"/>
          <w:lang w:eastAsia="zh-CN"/>
        </w:rPr>
      </w:pPr>
    </w:p>
    <w:p w14:paraId="6F4928AE" w14:textId="77777777" w:rsidR="00283F4D" w:rsidRDefault="00283F4D" w:rsidP="00283F4D">
      <w:pPr>
        <w:pStyle w:val="2"/>
        <w:ind w:left="0" w:firstLine="0"/>
        <w:rPr>
          <w:lang w:eastAsia="ja-JP"/>
        </w:rPr>
      </w:pPr>
      <w:r>
        <w:rPr>
          <w:rFonts w:hint="eastAsia"/>
          <w:lang w:eastAsia="ja-JP"/>
        </w:rPr>
        <w:t>RAN</w:t>
      </w:r>
      <w:r>
        <w:rPr>
          <w:lang w:eastAsia="ja-JP"/>
        </w:rPr>
        <w:t>5</w:t>
      </w:r>
    </w:p>
    <w:p w14:paraId="64AAA0F5" w14:textId="77777777" w:rsidR="00283F4D" w:rsidRDefault="00283F4D" w:rsidP="00283F4D">
      <w:pPr>
        <w:pStyle w:val="4"/>
        <w:rPr>
          <w:lang w:eastAsia="ja-JP"/>
        </w:rPr>
      </w:pPr>
      <w:r>
        <w:rPr>
          <w:lang w:eastAsia="ja-JP"/>
        </w:rPr>
        <w:t>2.5.1</w:t>
      </w:r>
      <w:r>
        <w:rPr>
          <w:lang w:eastAsia="ja-JP"/>
        </w:rPr>
        <w:tab/>
        <w:t>Agreements</w:t>
      </w:r>
    </w:p>
    <w:p w14:paraId="00EDB9B0" w14:textId="77777777" w:rsidR="00283F4D" w:rsidRDefault="00283F4D" w:rsidP="00283F4D">
      <w:pPr>
        <w:pStyle w:val="4"/>
        <w:rPr>
          <w:lang w:eastAsia="ja-JP"/>
        </w:rPr>
      </w:pPr>
      <w:r>
        <w:rPr>
          <w:lang w:eastAsia="ja-JP"/>
        </w:rPr>
        <w:t>2.5.2</w:t>
      </w:r>
      <w:r>
        <w:rPr>
          <w:lang w:eastAsia="ja-JP"/>
        </w:rPr>
        <w:tab/>
        <w:t>Remaining Open issues</w:t>
      </w:r>
    </w:p>
    <w:p w14:paraId="3AF950E1" w14:textId="77777777" w:rsidR="00283F4D" w:rsidRPr="00815869" w:rsidRDefault="00283F4D" w:rsidP="00283F4D">
      <w:pPr>
        <w:pStyle w:val="4"/>
        <w:rPr>
          <w:lang w:eastAsia="ja-JP"/>
        </w:rPr>
      </w:pPr>
      <w:r>
        <w:rPr>
          <w:lang w:eastAsia="ja-JP"/>
        </w:rPr>
        <w:t>2.5.3</w:t>
      </w:r>
      <w:r>
        <w:rPr>
          <w:lang w:eastAsia="ja-JP"/>
        </w:rPr>
        <w:tab/>
        <w:t>Remaining Open issues with cross-WG dependencies</w:t>
      </w:r>
    </w:p>
    <w:p w14:paraId="249B278E" w14:textId="77777777" w:rsidR="00283F4D" w:rsidRPr="00283F4D" w:rsidRDefault="00283F4D" w:rsidP="00283F4D">
      <w:pPr>
        <w:rPr>
          <w:rFonts w:eastAsiaTheme="minorEastAsia"/>
          <w:szCs w:val="21"/>
          <w:lang w:eastAsia="zh-CN"/>
        </w:rPr>
      </w:pPr>
    </w:p>
    <w:p w14:paraId="66AA2244" w14:textId="77777777" w:rsidR="00701410" w:rsidRDefault="00701410" w:rsidP="00701410">
      <w:pPr>
        <w:pStyle w:val="2"/>
      </w:pPr>
      <w:r>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t>4</w:t>
      </w:r>
      <w:r w:rsidR="005A6C96">
        <w:t>.</w:t>
      </w:r>
      <w:r w:rsidR="005A6C96">
        <w:tab/>
        <w:t>References</w:t>
      </w:r>
    </w:p>
    <w:p w14:paraId="5AFEE05E" w14:textId="77777777" w:rsidR="0063391F" w:rsidRPr="0065249B" w:rsidRDefault="0063391F" w:rsidP="0065249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F246EA9" w14:textId="1FBB2E3F" w:rsidR="00BA5CAB" w:rsidRPr="00F44C0F" w:rsidRDefault="00E93286" w:rsidP="00BA5CAB">
      <w:pPr>
        <w:pStyle w:val="aff6"/>
        <w:numPr>
          <w:ilvl w:val="0"/>
          <w:numId w:val="15"/>
        </w:numPr>
        <w:ind w:leftChars="0"/>
        <w:rPr>
          <w:rFonts w:ascii="Times New Roman" w:hAnsi="Times New Roman"/>
          <w:sz w:val="22"/>
          <w:lang w:eastAsia="x-none"/>
        </w:rPr>
      </w:pPr>
      <w:r w:rsidRPr="00E93286">
        <w:rPr>
          <w:rFonts w:ascii="Times New Roman" w:hAnsi="Times New Roman"/>
          <w:sz w:val="22"/>
          <w:lang w:eastAsia="x-none"/>
        </w:rPr>
        <w:t>R</w:t>
      </w:r>
      <w:r w:rsidR="00BA5CAB">
        <w:rPr>
          <w:rFonts w:ascii="Times New Roman" w:hAnsi="Times New Roman"/>
          <w:sz w:val="22"/>
          <w:lang w:eastAsia="x-none"/>
        </w:rPr>
        <w:t>4-25</w:t>
      </w:r>
      <w:r w:rsidR="00874267">
        <w:rPr>
          <w:rFonts w:ascii="Times New Roman" w:hAnsi="Times New Roman"/>
          <w:sz w:val="22"/>
          <w:lang w:eastAsia="x-none"/>
        </w:rPr>
        <w:t xml:space="preserve">14790 </w:t>
      </w:r>
      <w:r w:rsidR="00874267" w:rsidRPr="00874267">
        <w:rPr>
          <w:rFonts w:ascii="Times New Roman" w:hAnsi="Times New Roman"/>
          <w:sz w:val="22"/>
          <w:lang w:eastAsia="x-none"/>
        </w:rPr>
        <w:t>WF on NonCol_intraB_ENDC_NR_CA_Ph2_RRM</w:t>
      </w:r>
    </w:p>
    <w:p w14:paraId="1B74D5C5" w14:textId="191447F4" w:rsidR="00BF63BA" w:rsidRDefault="00BF63BA" w:rsidP="00BF63BA">
      <w:pPr>
        <w:pStyle w:val="aff6"/>
        <w:numPr>
          <w:ilvl w:val="0"/>
          <w:numId w:val="15"/>
        </w:numPr>
        <w:ind w:leftChars="0"/>
        <w:rPr>
          <w:rFonts w:ascii="Times New Roman" w:hAnsi="Times New Roman"/>
          <w:sz w:val="22"/>
          <w:lang w:eastAsia="x-none"/>
        </w:rPr>
      </w:pPr>
      <w:r w:rsidRPr="00E93286">
        <w:rPr>
          <w:rFonts w:ascii="Times New Roman" w:hAnsi="Times New Roman"/>
          <w:sz w:val="22"/>
          <w:lang w:eastAsia="x-none"/>
        </w:rPr>
        <w:lastRenderedPageBreak/>
        <w:t>R</w:t>
      </w:r>
      <w:r>
        <w:rPr>
          <w:rFonts w:ascii="Times New Roman" w:hAnsi="Times New Roman"/>
          <w:sz w:val="22"/>
          <w:lang w:eastAsia="x-none"/>
        </w:rPr>
        <w:t xml:space="preserve">4-2514792 </w:t>
      </w:r>
      <w:r w:rsidRPr="00BF63BA">
        <w:rPr>
          <w:rFonts w:ascii="Times New Roman" w:hAnsi="Times New Roman"/>
          <w:sz w:val="22"/>
          <w:lang w:eastAsia="x-none"/>
        </w:rPr>
        <w:t>Ad-hoc minutes for NonCol_intraB_ENDC_NR_CA_Ph2_demod</w:t>
      </w:r>
    </w:p>
    <w:p w14:paraId="3A190EF8" w14:textId="7A792E9E" w:rsidR="00BF63BA" w:rsidRDefault="00BF63BA" w:rsidP="00BF63BA">
      <w:pPr>
        <w:pStyle w:val="aff6"/>
        <w:numPr>
          <w:ilvl w:val="0"/>
          <w:numId w:val="15"/>
        </w:numPr>
        <w:ind w:leftChars="0"/>
        <w:rPr>
          <w:rFonts w:ascii="Times New Roman" w:hAnsi="Times New Roman"/>
          <w:sz w:val="22"/>
          <w:lang w:eastAsia="x-none"/>
        </w:rPr>
      </w:pPr>
      <w:r w:rsidRPr="00E93286">
        <w:rPr>
          <w:rFonts w:ascii="Times New Roman" w:hAnsi="Times New Roman"/>
          <w:sz w:val="22"/>
          <w:lang w:eastAsia="x-none"/>
        </w:rPr>
        <w:t>R</w:t>
      </w:r>
      <w:r>
        <w:rPr>
          <w:rFonts w:ascii="Times New Roman" w:hAnsi="Times New Roman"/>
          <w:sz w:val="22"/>
          <w:lang w:eastAsia="x-none"/>
        </w:rPr>
        <w:t xml:space="preserve">4-2514791 </w:t>
      </w:r>
      <w:r w:rsidRPr="00BF63BA">
        <w:rPr>
          <w:rFonts w:ascii="Times New Roman" w:hAnsi="Times New Roman"/>
          <w:sz w:val="22"/>
          <w:lang w:eastAsia="x-none"/>
        </w:rPr>
        <w:t>WF on NonCol_intraB_ENDC_NR_CA_Ph2_demod</w:t>
      </w:r>
    </w:p>
    <w:p w14:paraId="32AA1A01" w14:textId="7940EA00" w:rsidR="00BF63BA" w:rsidRDefault="00BF63BA" w:rsidP="00BF63BA">
      <w:pPr>
        <w:pStyle w:val="aff6"/>
        <w:numPr>
          <w:ilvl w:val="0"/>
          <w:numId w:val="15"/>
        </w:numPr>
        <w:ind w:leftChars="0"/>
        <w:rPr>
          <w:rFonts w:ascii="Times New Roman" w:hAnsi="Times New Roman"/>
          <w:sz w:val="22"/>
          <w:lang w:eastAsia="x-none"/>
        </w:rPr>
      </w:pPr>
      <w:r w:rsidRPr="00CB7D6B">
        <w:rPr>
          <w:rFonts w:ascii="Times New Roman" w:hAnsi="Times New Roman"/>
          <w:sz w:val="22"/>
          <w:lang w:eastAsia="x-none"/>
        </w:rPr>
        <w:t>R</w:t>
      </w:r>
      <w:r>
        <w:rPr>
          <w:rFonts w:ascii="Times New Roman" w:hAnsi="Times New Roman"/>
          <w:sz w:val="22"/>
          <w:lang w:eastAsia="x-none"/>
        </w:rPr>
        <w:t>4</w:t>
      </w:r>
      <w:r w:rsidRPr="00CB7D6B">
        <w:rPr>
          <w:rFonts w:ascii="Times New Roman" w:hAnsi="Times New Roman"/>
          <w:sz w:val="22"/>
          <w:lang w:eastAsia="x-none"/>
        </w:rPr>
        <w:t>-25</w:t>
      </w:r>
      <w:r>
        <w:rPr>
          <w:rFonts w:ascii="Times New Roman" w:hAnsi="Times New Roman"/>
          <w:sz w:val="22"/>
          <w:lang w:eastAsia="x-none"/>
        </w:rPr>
        <w:t>13699</w:t>
      </w:r>
      <w:r w:rsidRPr="00CB7D6B">
        <w:rPr>
          <w:rFonts w:ascii="Times New Roman" w:hAnsi="Times New Roman"/>
          <w:sz w:val="22"/>
          <w:lang w:eastAsia="x-none"/>
        </w:rPr>
        <w:tab/>
      </w:r>
      <w:r w:rsidRPr="00BA5CAB">
        <w:rPr>
          <w:rFonts w:ascii="Times New Roman" w:hAnsi="Times New Roman"/>
          <w:sz w:val="22"/>
          <w:lang w:eastAsia="x-none"/>
        </w:rPr>
        <w:t>Work plan for demodulation performance part of WI intra-band non-collocated EN-DC/NR-CA deployment Phase2: new receiver type(s)</w:t>
      </w:r>
    </w:p>
    <w:p w14:paraId="6754AD4A" w14:textId="0851282E" w:rsidR="00E95CFB" w:rsidRPr="00E95CFB" w:rsidRDefault="00E95CFB" w:rsidP="00E95CFB">
      <w:pPr>
        <w:pStyle w:val="aff6"/>
        <w:numPr>
          <w:ilvl w:val="0"/>
          <w:numId w:val="15"/>
        </w:numPr>
        <w:ind w:leftChars="0"/>
        <w:rPr>
          <w:rFonts w:ascii="Times New Roman" w:hAnsi="Times New Roman"/>
          <w:sz w:val="22"/>
          <w:lang w:eastAsia="x-none"/>
        </w:rPr>
      </w:pPr>
      <w:r w:rsidRPr="00CB7D6B">
        <w:rPr>
          <w:rFonts w:ascii="Times New Roman" w:hAnsi="Times New Roman"/>
          <w:sz w:val="22"/>
          <w:lang w:eastAsia="x-none"/>
        </w:rPr>
        <w:t>R</w:t>
      </w:r>
      <w:r>
        <w:rPr>
          <w:rFonts w:ascii="Times New Roman" w:hAnsi="Times New Roman"/>
          <w:sz w:val="22"/>
          <w:lang w:eastAsia="x-none"/>
        </w:rPr>
        <w:t>4</w:t>
      </w:r>
      <w:r w:rsidRPr="00CB7D6B">
        <w:rPr>
          <w:rFonts w:ascii="Times New Roman" w:hAnsi="Times New Roman"/>
          <w:sz w:val="22"/>
          <w:lang w:eastAsia="x-none"/>
        </w:rPr>
        <w:t>-25</w:t>
      </w:r>
      <w:r>
        <w:rPr>
          <w:rFonts w:ascii="Times New Roman" w:hAnsi="Times New Roman"/>
          <w:sz w:val="22"/>
          <w:lang w:eastAsia="x-none"/>
        </w:rPr>
        <w:t>20923</w:t>
      </w:r>
      <w:r w:rsidRPr="00CB7D6B">
        <w:rPr>
          <w:rFonts w:ascii="Times New Roman" w:hAnsi="Times New Roman"/>
          <w:sz w:val="22"/>
          <w:lang w:eastAsia="x-none"/>
        </w:rPr>
        <w:tab/>
      </w:r>
      <w:r w:rsidRPr="00E95CFB">
        <w:rPr>
          <w:rFonts w:ascii="Times New Roman" w:hAnsi="Times New Roman"/>
          <w:sz w:val="22"/>
          <w:lang w:eastAsia="x-none"/>
        </w:rPr>
        <w:t>Test case for supporting intra-band non-collocated EN-DC/NR-CA deployment Phase2: new receiver type(s)</w:t>
      </w:r>
    </w:p>
    <w:p w14:paraId="1195AB37" w14:textId="6ACC6A28" w:rsidR="00486243" w:rsidRDefault="00486243" w:rsidP="00BF63BA">
      <w:pPr>
        <w:pStyle w:val="aff6"/>
        <w:numPr>
          <w:ilvl w:val="0"/>
          <w:numId w:val="15"/>
        </w:numPr>
        <w:ind w:leftChars="0"/>
        <w:rPr>
          <w:rFonts w:ascii="Times New Roman" w:hAnsi="Times New Roman"/>
          <w:sz w:val="22"/>
          <w:lang w:eastAsia="x-none"/>
        </w:rPr>
      </w:pPr>
      <w:r w:rsidRPr="00CB7D6B">
        <w:rPr>
          <w:rFonts w:ascii="Times New Roman" w:hAnsi="Times New Roman"/>
          <w:sz w:val="22"/>
          <w:lang w:eastAsia="x-none"/>
        </w:rPr>
        <w:t>R</w:t>
      </w:r>
      <w:r>
        <w:rPr>
          <w:rFonts w:ascii="Times New Roman" w:hAnsi="Times New Roman"/>
          <w:sz w:val="22"/>
          <w:lang w:eastAsia="x-none"/>
        </w:rPr>
        <w:t>4</w:t>
      </w:r>
      <w:r w:rsidRPr="00CB7D6B">
        <w:rPr>
          <w:rFonts w:ascii="Times New Roman" w:hAnsi="Times New Roman"/>
          <w:sz w:val="22"/>
          <w:lang w:eastAsia="x-none"/>
        </w:rPr>
        <w:t>-25</w:t>
      </w:r>
      <w:r>
        <w:rPr>
          <w:rFonts w:ascii="Times New Roman" w:hAnsi="Times New Roman"/>
          <w:sz w:val="22"/>
          <w:lang w:eastAsia="x-none"/>
        </w:rPr>
        <w:t xml:space="preserve">22656 </w:t>
      </w:r>
      <w:r w:rsidRPr="00486243">
        <w:rPr>
          <w:rFonts w:ascii="Times New Roman" w:hAnsi="Times New Roman"/>
          <w:sz w:val="22"/>
          <w:lang w:eastAsia="x-none"/>
        </w:rPr>
        <w:t>WF on NonCol_intraB_ENDC_NR_CA_Ph2_demod</w:t>
      </w:r>
    </w:p>
    <w:p w14:paraId="3F118036" w14:textId="4EF2C86F" w:rsidR="00E95CFB" w:rsidRPr="00ED2073" w:rsidRDefault="00E95CFB" w:rsidP="00BF63BA">
      <w:pPr>
        <w:pStyle w:val="aff6"/>
        <w:numPr>
          <w:ilvl w:val="0"/>
          <w:numId w:val="15"/>
        </w:numPr>
        <w:ind w:leftChars="0"/>
        <w:rPr>
          <w:rFonts w:ascii="Times New Roman" w:hAnsi="Times New Roman"/>
          <w:sz w:val="22"/>
          <w:lang w:eastAsia="x-none"/>
        </w:rPr>
      </w:pPr>
      <w:r w:rsidRPr="00CB7D6B">
        <w:rPr>
          <w:rFonts w:ascii="Times New Roman" w:hAnsi="Times New Roman"/>
          <w:sz w:val="22"/>
          <w:lang w:eastAsia="x-none"/>
        </w:rPr>
        <w:t>R</w:t>
      </w:r>
      <w:r>
        <w:rPr>
          <w:rFonts w:ascii="Times New Roman" w:hAnsi="Times New Roman"/>
          <w:sz w:val="22"/>
          <w:lang w:eastAsia="x-none"/>
        </w:rPr>
        <w:t>4</w:t>
      </w:r>
      <w:r w:rsidRPr="00CB7D6B">
        <w:rPr>
          <w:rFonts w:ascii="Times New Roman" w:hAnsi="Times New Roman"/>
          <w:sz w:val="22"/>
          <w:lang w:eastAsia="x-none"/>
        </w:rPr>
        <w:t>-25</w:t>
      </w:r>
      <w:r>
        <w:rPr>
          <w:rFonts w:ascii="Times New Roman" w:hAnsi="Times New Roman"/>
          <w:sz w:val="22"/>
          <w:lang w:eastAsia="x-none"/>
        </w:rPr>
        <w:t xml:space="preserve">22058 </w:t>
      </w:r>
      <w:r w:rsidRPr="00E95CFB">
        <w:rPr>
          <w:rFonts w:ascii="Times New Roman" w:hAnsi="Times New Roman"/>
          <w:sz w:val="22"/>
          <w:lang w:eastAsia="x-none"/>
        </w:rPr>
        <w:t>LS on frequency separation for Type 4b UE NR-CA PDSCH demodulation requirements</w:t>
      </w:r>
    </w:p>
    <w:p w14:paraId="6A23BCFB" w14:textId="2E4AF6AB" w:rsidR="00AE5989" w:rsidRPr="00BF63BA" w:rsidRDefault="00AE5989" w:rsidP="00BF63BA">
      <w:pPr>
        <w:rPr>
          <w:sz w:val="22"/>
          <w:lang w:eastAsia="x-none"/>
        </w:rPr>
      </w:pPr>
    </w:p>
    <w:sectPr w:rsidR="00AE5989" w:rsidRPr="00BF63BA"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8AFE9" w14:textId="77777777" w:rsidR="00AD2185" w:rsidRDefault="00AD2185">
      <w:r>
        <w:separator/>
      </w:r>
    </w:p>
  </w:endnote>
  <w:endnote w:type="continuationSeparator" w:id="0">
    <w:p w14:paraId="053778C2" w14:textId="77777777" w:rsidR="00AD2185" w:rsidRDefault="00AD2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B7B02" w14:textId="1A280467" w:rsidR="00716EF0" w:rsidRDefault="00716EF0">
    <w:pPr>
      <w:pStyle w:val="ac"/>
    </w:pPr>
    <w:r>
      <w:rPr>
        <w:rStyle w:val="ae"/>
      </w:rPr>
      <w:fldChar w:fldCharType="begin"/>
    </w:r>
    <w:r>
      <w:rPr>
        <w:rStyle w:val="ae"/>
      </w:rPr>
      <w:instrText xml:space="preserve"> PAGE </w:instrText>
    </w:r>
    <w:r>
      <w:rPr>
        <w:rStyle w:val="ae"/>
      </w:rPr>
      <w:fldChar w:fldCharType="separate"/>
    </w:r>
    <w:r w:rsidR="00DF295F">
      <w:rPr>
        <w:rStyle w:val="ae"/>
      </w:rPr>
      <w:t>7</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F295F">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56711" w14:textId="77777777" w:rsidR="00AD2185" w:rsidRDefault="00AD2185">
      <w:r>
        <w:separator/>
      </w:r>
    </w:p>
  </w:footnote>
  <w:footnote w:type="continuationSeparator" w:id="0">
    <w:p w14:paraId="7670AD13" w14:textId="77777777" w:rsidR="00AD2185" w:rsidRDefault="00AD2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36C"/>
    <w:multiLevelType w:val="hybridMultilevel"/>
    <w:tmpl w:val="74C62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67301"/>
    <w:multiLevelType w:val="hybridMultilevel"/>
    <w:tmpl w:val="A02A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2"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50E26B3"/>
    <w:multiLevelType w:val="hybridMultilevel"/>
    <w:tmpl w:val="99A4B54C"/>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21"/>
  </w:num>
  <w:num w:numId="4">
    <w:abstractNumId w:val="7"/>
  </w:num>
  <w:num w:numId="5">
    <w:abstractNumId w:val="8"/>
  </w:num>
  <w:num w:numId="6">
    <w:abstractNumId w:val="1"/>
  </w:num>
  <w:num w:numId="7">
    <w:abstractNumId w:val="20"/>
  </w:num>
  <w:num w:numId="8">
    <w:abstractNumId w:val="15"/>
  </w:num>
  <w:num w:numId="9">
    <w:abstractNumId w:val="9"/>
  </w:num>
  <w:num w:numId="10">
    <w:abstractNumId w:val="19"/>
  </w:num>
  <w:num w:numId="11">
    <w:abstractNumId w:val="13"/>
  </w:num>
  <w:num w:numId="12">
    <w:abstractNumId w:val="0"/>
  </w:num>
  <w:num w:numId="13">
    <w:abstractNumId w:val="12"/>
  </w:num>
  <w:num w:numId="14">
    <w:abstractNumId w:val="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3"/>
  </w:num>
  <w:num w:numId="20">
    <w:abstractNumId w:val="17"/>
  </w:num>
  <w:num w:numId="21">
    <w:abstractNumId w:val="18"/>
  </w:num>
  <w:num w:numId="2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686"/>
    <w:rsid w:val="00007BD0"/>
    <w:rsid w:val="0001034C"/>
    <w:rsid w:val="00010E90"/>
    <w:rsid w:val="00011C3B"/>
    <w:rsid w:val="00012BEF"/>
    <w:rsid w:val="000165C9"/>
    <w:rsid w:val="00017735"/>
    <w:rsid w:val="00021DEC"/>
    <w:rsid w:val="00021DFC"/>
    <w:rsid w:val="000266D7"/>
    <w:rsid w:val="000276C5"/>
    <w:rsid w:val="000312F5"/>
    <w:rsid w:val="00033873"/>
    <w:rsid w:val="00035436"/>
    <w:rsid w:val="00036E81"/>
    <w:rsid w:val="00037AB9"/>
    <w:rsid w:val="00037E45"/>
    <w:rsid w:val="00042243"/>
    <w:rsid w:val="0004456C"/>
    <w:rsid w:val="0004770D"/>
    <w:rsid w:val="0005259B"/>
    <w:rsid w:val="00052B0C"/>
    <w:rsid w:val="00053FEE"/>
    <w:rsid w:val="000548E0"/>
    <w:rsid w:val="00060AE4"/>
    <w:rsid w:val="0006411D"/>
    <w:rsid w:val="00064E16"/>
    <w:rsid w:val="000665DF"/>
    <w:rsid w:val="00067317"/>
    <w:rsid w:val="000708FB"/>
    <w:rsid w:val="00072173"/>
    <w:rsid w:val="00072D6E"/>
    <w:rsid w:val="0007393B"/>
    <w:rsid w:val="00073EAA"/>
    <w:rsid w:val="000746A7"/>
    <w:rsid w:val="00074F7D"/>
    <w:rsid w:val="00081982"/>
    <w:rsid w:val="00082FB8"/>
    <w:rsid w:val="000856C4"/>
    <w:rsid w:val="00086EAF"/>
    <w:rsid w:val="000879BF"/>
    <w:rsid w:val="0009099A"/>
    <w:rsid w:val="000910BB"/>
    <w:rsid w:val="0009177C"/>
    <w:rsid w:val="000917FA"/>
    <w:rsid w:val="000920C0"/>
    <w:rsid w:val="000926AF"/>
    <w:rsid w:val="00093811"/>
    <w:rsid w:val="00094510"/>
    <w:rsid w:val="00095C42"/>
    <w:rsid w:val="000962D3"/>
    <w:rsid w:val="00096742"/>
    <w:rsid w:val="0009691A"/>
    <w:rsid w:val="00096E44"/>
    <w:rsid w:val="00097D87"/>
    <w:rsid w:val="000A3ED2"/>
    <w:rsid w:val="000A4623"/>
    <w:rsid w:val="000A545B"/>
    <w:rsid w:val="000A6E2C"/>
    <w:rsid w:val="000B075B"/>
    <w:rsid w:val="000B1C33"/>
    <w:rsid w:val="000B24AE"/>
    <w:rsid w:val="000B4B91"/>
    <w:rsid w:val="000B5996"/>
    <w:rsid w:val="000B6E35"/>
    <w:rsid w:val="000B7258"/>
    <w:rsid w:val="000C00FA"/>
    <w:rsid w:val="000C3AEF"/>
    <w:rsid w:val="000C5070"/>
    <w:rsid w:val="000C51AA"/>
    <w:rsid w:val="000D17BC"/>
    <w:rsid w:val="000D2186"/>
    <w:rsid w:val="000D251D"/>
    <w:rsid w:val="000D3714"/>
    <w:rsid w:val="000D3A65"/>
    <w:rsid w:val="000D41ED"/>
    <w:rsid w:val="000D48A0"/>
    <w:rsid w:val="000D705A"/>
    <w:rsid w:val="000E1D9E"/>
    <w:rsid w:val="000E269A"/>
    <w:rsid w:val="000E3C21"/>
    <w:rsid w:val="000E3F92"/>
    <w:rsid w:val="000E4E6C"/>
    <w:rsid w:val="000E4F35"/>
    <w:rsid w:val="000F6B41"/>
    <w:rsid w:val="000F6C1C"/>
    <w:rsid w:val="00101159"/>
    <w:rsid w:val="00104F76"/>
    <w:rsid w:val="00105D10"/>
    <w:rsid w:val="00107B0A"/>
    <w:rsid w:val="0011363F"/>
    <w:rsid w:val="00115408"/>
    <w:rsid w:val="001166E9"/>
    <w:rsid w:val="00116F4B"/>
    <w:rsid w:val="001220E7"/>
    <w:rsid w:val="001229F4"/>
    <w:rsid w:val="00123722"/>
    <w:rsid w:val="00124F98"/>
    <w:rsid w:val="001343FD"/>
    <w:rsid w:val="00135246"/>
    <w:rsid w:val="00137471"/>
    <w:rsid w:val="00141FA3"/>
    <w:rsid w:val="00146EBC"/>
    <w:rsid w:val="001479CC"/>
    <w:rsid w:val="0015001D"/>
    <w:rsid w:val="00150FD3"/>
    <w:rsid w:val="00155FB4"/>
    <w:rsid w:val="00156AA7"/>
    <w:rsid w:val="00156D57"/>
    <w:rsid w:val="00157E60"/>
    <w:rsid w:val="001631DF"/>
    <w:rsid w:val="00172B41"/>
    <w:rsid w:val="0017404C"/>
    <w:rsid w:val="0017486A"/>
    <w:rsid w:val="0017502D"/>
    <w:rsid w:val="00175299"/>
    <w:rsid w:val="001752B0"/>
    <w:rsid w:val="00177D4C"/>
    <w:rsid w:val="00177DF5"/>
    <w:rsid w:val="001820DD"/>
    <w:rsid w:val="00182AE8"/>
    <w:rsid w:val="00184428"/>
    <w:rsid w:val="00185155"/>
    <w:rsid w:val="00190D9A"/>
    <w:rsid w:val="00190EDE"/>
    <w:rsid w:val="0019243C"/>
    <w:rsid w:val="00193550"/>
    <w:rsid w:val="0019356A"/>
    <w:rsid w:val="00193E0D"/>
    <w:rsid w:val="001A01E3"/>
    <w:rsid w:val="001A248F"/>
    <w:rsid w:val="001A342D"/>
    <w:rsid w:val="001A3B5F"/>
    <w:rsid w:val="001A659D"/>
    <w:rsid w:val="001B3F5A"/>
    <w:rsid w:val="001B4817"/>
    <w:rsid w:val="001B51AB"/>
    <w:rsid w:val="001B5CA8"/>
    <w:rsid w:val="001B5DDA"/>
    <w:rsid w:val="001C1C0B"/>
    <w:rsid w:val="001C38AA"/>
    <w:rsid w:val="001C4490"/>
    <w:rsid w:val="001D2C1A"/>
    <w:rsid w:val="001D348C"/>
    <w:rsid w:val="001D3BA2"/>
    <w:rsid w:val="001D44B7"/>
    <w:rsid w:val="001D4E8C"/>
    <w:rsid w:val="001D57BA"/>
    <w:rsid w:val="001D71DC"/>
    <w:rsid w:val="001E0075"/>
    <w:rsid w:val="001E00BB"/>
    <w:rsid w:val="001E4D06"/>
    <w:rsid w:val="001E4E22"/>
    <w:rsid w:val="001E5AE7"/>
    <w:rsid w:val="001F15EF"/>
    <w:rsid w:val="001F1B1F"/>
    <w:rsid w:val="001F21F3"/>
    <w:rsid w:val="001F2A20"/>
    <w:rsid w:val="001F486F"/>
    <w:rsid w:val="001F48FD"/>
    <w:rsid w:val="001F595F"/>
    <w:rsid w:val="00203391"/>
    <w:rsid w:val="00207DC4"/>
    <w:rsid w:val="00211715"/>
    <w:rsid w:val="002247A2"/>
    <w:rsid w:val="0022485E"/>
    <w:rsid w:val="00225BAA"/>
    <w:rsid w:val="0023027D"/>
    <w:rsid w:val="00231273"/>
    <w:rsid w:val="0023286B"/>
    <w:rsid w:val="00235D63"/>
    <w:rsid w:val="00236F8E"/>
    <w:rsid w:val="00240687"/>
    <w:rsid w:val="00241D1F"/>
    <w:rsid w:val="00243A99"/>
    <w:rsid w:val="00246100"/>
    <w:rsid w:val="00246ABE"/>
    <w:rsid w:val="00247101"/>
    <w:rsid w:val="00247C4A"/>
    <w:rsid w:val="00247D1E"/>
    <w:rsid w:val="002516E4"/>
    <w:rsid w:val="00252991"/>
    <w:rsid w:val="002623B9"/>
    <w:rsid w:val="00262B8C"/>
    <w:rsid w:val="00263B45"/>
    <w:rsid w:val="00270B29"/>
    <w:rsid w:val="002773E9"/>
    <w:rsid w:val="0028066A"/>
    <w:rsid w:val="00282EB2"/>
    <w:rsid w:val="00283C3C"/>
    <w:rsid w:val="00283F4D"/>
    <w:rsid w:val="00285E8C"/>
    <w:rsid w:val="00290335"/>
    <w:rsid w:val="002906E8"/>
    <w:rsid w:val="00290B44"/>
    <w:rsid w:val="00293205"/>
    <w:rsid w:val="00294AA6"/>
    <w:rsid w:val="0029567C"/>
    <w:rsid w:val="00297087"/>
    <w:rsid w:val="002A19E2"/>
    <w:rsid w:val="002A26A9"/>
    <w:rsid w:val="002A4BDF"/>
    <w:rsid w:val="002B05C1"/>
    <w:rsid w:val="002B2ECB"/>
    <w:rsid w:val="002B3964"/>
    <w:rsid w:val="002B53E7"/>
    <w:rsid w:val="002B7E79"/>
    <w:rsid w:val="002C0B82"/>
    <w:rsid w:val="002C2408"/>
    <w:rsid w:val="002C57EC"/>
    <w:rsid w:val="002C646D"/>
    <w:rsid w:val="002C7E48"/>
    <w:rsid w:val="002D1C9B"/>
    <w:rsid w:val="002D24AF"/>
    <w:rsid w:val="002D381F"/>
    <w:rsid w:val="002D3962"/>
    <w:rsid w:val="002D44EF"/>
    <w:rsid w:val="002D4E78"/>
    <w:rsid w:val="002D6567"/>
    <w:rsid w:val="002E0B72"/>
    <w:rsid w:val="002E270C"/>
    <w:rsid w:val="002E3B92"/>
    <w:rsid w:val="002E662E"/>
    <w:rsid w:val="002E73DE"/>
    <w:rsid w:val="002F101E"/>
    <w:rsid w:val="002F177E"/>
    <w:rsid w:val="002F1C17"/>
    <w:rsid w:val="002F255F"/>
    <w:rsid w:val="002F2D80"/>
    <w:rsid w:val="002F49B8"/>
    <w:rsid w:val="002F5D67"/>
    <w:rsid w:val="002F66C1"/>
    <w:rsid w:val="00301B7A"/>
    <w:rsid w:val="00301BB6"/>
    <w:rsid w:val="00306D59"/>
    <w:rsid w:val="00306F49"/>
    <w:rsid w:val="00307A7A"/>
    <w:rsid w:val="00316312"/>
    <w:rsid w:val="003178A0"/>
    <w:rsid w:val="00320340"/>
    <w:rsid w:val="00322232"/>
    <w:rsid w:val="00322D68"/>
    <w:rsid w:val="003232DA"/>
    <w:rsid w:val="0032336C"/>
    <w:rsid w:val="0032503A"/>
    <w:rsid w:val="00325EE1"/>
    <w:rsid w:val="00326C10"/>
    <w:rsid w:val="0033423B"/>
    <w:rsid w:val="00334F0A"/>
    <w:rsid w:val="003357C0"/>
    <w:rsid w:val="0034204C"/>
    <w:rsid w:val="00344635"/>
    <w:rsid w:val="00344D60"/>
    <w:rsid w:val="00346477"/>
    <w:rsid w:val="00347CB0"/>
    <w:rsid w:val="00347D91"/>
    <w:rsid w:val="00353C52"/>
    <w:rsid w:val="00354824"/>
    <w:rsid w:val="00354CDC"/>
    <w:rsid w:val="00356D2B"/>
    <w:rsid w:val="0036248C"/>
    <w:rsid w:val="0036560C"/>
    <w:rsid w:val="003658D6"/>
    <w:rsid w:val="00365ED7"/>
    <w:rsid w:val="003666A8"/>
    <w:rsid w:val="00367005"/>
    <w:rsid w:val="00367401"/>
    <w:rsid w:val="00367F66"/>
    <w:rsid w:val="00370FBD"/>
    <w:rsid w:val="00375678"/>
    <w:rsid w:val="00375762"/>
    <w:rsid w:val="00375EC3"/>
    <w:rsid w:val="00377185"/>
    <w:rsid w:val="003773DF"/>
    <w:rsid w:val="003918A8"/>
    <w:rsid w:val="0039390A"/>
    <w:rsid w:val="00393AD5"/>
    <w:rsid w:val="00394AB0"/>
    <w:rsid w:val="00394DF8"/>
    <w:rsid w:val="00396252"/>
    <w:rsid w:val="003977E1"/>
    <w:rsid w:val="003A4B47"/>
    <w:rsid w:val="003A7ADB"/>
    <w:rsid w:val="003B07D1"/>
    <w:rsid w:val="003B24AF"/>
    <w:rsid w:val="003B302D"/>
    <w:rsid w:val="003B5154"/>
    <w:rsid w:val="003B66AC"/>
    <w:rsid w:val="003B6854"/>
    <w:rsid w:val="003B6ED5"/>
    <w:rsid w:val="003B7182"/>
    <w:rsid w:val="003C2CFE"/>
    <w:rsid w:val="003C342C"/>
    <w:rsid w:val="003C3DFF"/>
    <w:rsid w:val="003C45C7"/>
    <w:rsid w:val="003C5333"/>
    <w:rsid w:val="003D4C45"/>
    <w:rsid w:val="003D4EB2"/>
    <w:rsid w:val="003D5036"/>
    <w:rsid w:val="003D587C"/>
    <w:rsid w:val="003D6795"/>
    <w:rsid w:val="003D764D"/>
    <w:rsid w:val="003E2DAD"/>
    <w:rsid w:val="003E3A1A"/>
    <w:rsid w:val="003E3A66"/>
    <w:rsid w:val="003E53D1"/>
    <w:rsid w:val="003E614D"/>
    <w:rsid w:val="003E6CC6"/>
    <w:rsid w:val="003F0BCC"/>
    <w:rsid w:val="003F0E9F"/>
    <w:rsid w:val="003F1B9F"/>
    <w:rsid w:val="003F5DAF"/>
    <w:rsid w:val="003F6BD7"/>
    <w:rsid w:val="0040091C"/>
    <w:rsid w:val="00404A6F"/>
    <w:rsid w:val="00405DDD"/>
    <w:rsid w:val="00406D7A"/>
    <w:rsid w:val="0041156E"/>
    <w:rsid w:val="004121B8"/>
    <w:rsid w:val="00412F9F"/>
    <w:rsid w:val="00414792"/>
    <w:rsid w:val="00415EA5"/>
    <w:rsid w:val="004161C7"/>
    <w:rsid w:val="004167E9"/>
    <w:rsid w:val="00416F04"/>
    <w:rsid w:val="004213A9"/>
    <w:rsid w:val="00421768"/>
    <w:rsid w:val="00421B5B"/>
    <w:rsid w:val="004222DD"/>
    <w:rsid w:val="004258BA"/>
    <w:rsid w:val="00430CD5"/>
    <w:rsid w:val="00437BDE"/>
    <w:rsid w:val="004408F3"/>
    <w:rsid w:val="004421DC"/>
    <w:rsid w:val="0044372E"/>
    <w:rsid w:val="00447CAC"/>
    <w:rsid w:val="004531C9"/>
    <w:rsid w:val="00457782"/>
    <w:rsid w:val="00457BC0"/>
    <w:rsid w:val="00457D91"/>
    <w:rsid w:val="00460C31"/>
    <w:rsid w:val="00461741"/>
    <w:rsid w:val="0046356D"/>
    <w:rsid w:val="004644A8"/>
    <w:rsid w:val="00464E5B"/>
    <w:rsid w:val="00467C04"/>
    <w:rsid w:val="0047055A"/>
    <w:rsid w:val="00472983"/>
    <w:rsid w:val="00474450"/>
    <w:rsid w:val="00475E0B"/>
    <w:rsid w:val="00476B75"/>
    <w:rsid w:val="004775E8"/>
    <w:rsid w:val="00481878"/>
    <w:rsid w:val="00482DDF"/>
    <w:rsid w:val="004856BB"/>
    <w:rsid w:val="00486243"/>
    <w:rsid w:val="004871F5"/>
    <w:rsid w:val="004873E6"/>
    <w:rsid w:val="004910BE"/>
    <w:rsid w:val="00491D05"/>
    <w:rsid w:val="00491DF3"/>
    <w:rsid w:val="004931EE"/>
    <w:rsid w:val="00497E2C"/>
    <w:rsid w:val="004A1828"/>
    <w:rsid w:val="004A3904"/>
    <w:rsid w:val="004A3F06"/>
    <w:rsid w:val="004A45B9"/>
    <w:rsid w:val="004A76D0"/>
    <w:rsid w:val="004B11FE"/>
    <w:rsid w:val="004B15B8"/>
    <w:rsid w:val="004B31C8"/>
    <w:rsid w:val="004B3EEE"/>
    <w:rsid w:val="004B4E17"/>
    <w:rsid w:val="004B566C"/>
    <w:rsid w:val="004B675E"/>
    <w:rsid w:val="004B74B2"/>
    <w:rsid w:val="004B7B48"/>
    <w:rsid w:val="004C266C"/>
    <w:rsid w:val="004C280A"/>
    <w:rsid w:val="004C336E"/>
    <w:rsid w:val="004D041C"/>
    <w:rsid w:val="004D0781"/>
    <w:rsid w:val="004D12E2"/>
    <w:rsid w:val="004D416B"/>
    <w:rsid w:val="004D4AB1"/>
    <w:rsid w:val="004D4C3A"/>
    <w:rsid w:val="004E0EDB"/>
    <w:rsid w:val="004E6901"/>
    <w:rsid w:val="004E7E7A"/>
    <w:rsid w:val="004F141A"/>
    <w:rsid w:val="004F1C67"/>
    <w:rsid w:val="004F1FFE"/>
    <w:rsid w:val="004F218A"/>
    <w:rsid w:val="004F27AD"/>
    <w:rsid w:val="004F3F9F"/>
    <w:rsid w:val="004F4C5B"/>
    <w:rsid w:val="004F5C30"/>
    <w:rsid w:val="00502C4C"/>
    <w:rsid w:val="0050334E"/>
    <w:rsid w:val="00505387"/>
    <w:rsid w:val="005060C3"/>
    <w:rsid w:val="0050633F"/>
    <w:rsid w:val="005063C0"/>
    <w:rsid w:val="00506905"/>
    <w:rsid w:val="00510D15"/>
    <w:rsid w:val="00510DC4"/>
    <w:rsid w:val="00512DF7"/>
    <w:rsid w:val="005141E7"/>
    <w:rsid w:val="005178E6"/>
    <w:rsid w:val="00517CD5"/>
    <w:rsid w:val="00517E63"/>
    <w:rsid w:val="00520029"/>
    <w:rsid w:val="00526B0D"/>
    <w:rsid w:val="005270CA"/>
    <w:rsid w:val="00532B46"/>
    <w:rsid w:val="0053725F"/>
    <w:rsid w:val="00537726"/>
    <w:rsid w:val="0054004B"/>
    <w:rsid w:val="00544EF9"/>
    <w:rsid w:val="00545364"/>
    <w:rsid w:val="00553315"/>
    <w:rsid w:val="0055346F"/>
    <w:rsid w:val="00553B50"/>
    <w:rsid w:val="005579FF"/>
    <w:rsid w:val="00557B29"/>
    <w:rsid w:val="00562751"/>
    <w:rsid w:val="00566043"/>
    <w:rsid w:val="00571E32"/>
    <w:rsid w:val="0057270D"/>
    <w:rsid w:val="0057408B"/>
    <w:rsid w:val="005745E5"/>
    <w:rsid w:val="0057546D"/>
    <w:rsid w:val="005756A7"/>
    <w:rsid w:val="005776DD"/>
    <w:rsid w:val="00582117"/>
    <w:rsid w:val="0058478F"/>
    <w:rsid w:val="005864E3"/>
    <w:rsid w:val="00587359"/>
    <w:rsid w:val="00590D42"/>
    <w:rsid w:val="00593315"/>
    <w:rsid w:val="005949D1"/>
    <w:rsid w:val="005950ED"/>
    <w:rsid w:val="00596F21"/>
    <w:rsid w:val="00597E29"/>
    <w:rsid w:val="005A0387"/>
    <w:rsid w:val="005A170D"/>
    <w:rsid w:val="005A3957"/>
    <w:rsid w:val="005A405D"/>
    <w:rsid w:val="005A6C96"/>
    <w:rsid w:val="005B032E"/>
    <w:rsid w:val="005B289B"/>
    <w:rsid w:val="005B2A46"/>
    <w:rsid w:val="005B357A"/>
    <w:rsid w:val="005B7809"/>
    <w:rsid w:val="005C57C7"/>
    <w:rsid w:val="005C6156"/>
    <w:rsid w:val="005D0418"/>
    <w:rsid w:val="005D2580"/>
    <w:rsid w:val="005D26AA"/>
    <w:rsid w:val="005D474F"/>
    <w:rsid w:val="005D7F35"/>
    <w:rsid w:val="005E0029"/>
    <w:rsid w:val="005E1D58"/>
    <w:rsid w:val="005E3059"/>
    <w:rsid w:val="005E563E"/>
    <w:rsid w:val="005F0B7E"/>
    <w:rsid w:val="005F1511"/>
    <w:rsid w:val="005F2D10"/>
    <w:rsid w:val="00600AFE"/>
    <w:rsid w:val="00601E03"/>
    <w:rsid w:val="00602315"/>
    <w:rsid w:val="006029AD"/>
    <w:rsid w:val="00610E37"/>
    <w:rsid w:val="00611039"/>
    <w:rsid w:val="00611C9A"/>
    <w:rsid w:val="006129BF"/>
    <w:rsid w:val="006207ED"/>
    <w:rsid w:val="00626B69"/>
    <w:rsid w:val="00626BC9"/>
    <w:rsid w:val="006301FB"/>
    <w:rsid w:val="00630758"/>
    <w:rsid w:val="0063391F"/>
    <w:rsid w:val="00636894"/>
    <w:rsid w:val="00643BD2"/>
    <w:rsid w:val="00643D38"/>
    <w:rsid w:val="0064452B"/>
    <w:rsid w:val="006447C8"/>
    <w:rsid w:val="006458DF"/>
    <w:rsid w:val="006502A1"/>
    <w:rsid w:val="00650D52"/>
    <w:rsid w:val="0065249B"/>
    <w:rsid w:val="006532FF"/>
    <w:rsid w:val="006546FE"/>
    <w:rsid w:val="00661595"/>
    <w:rsid w:val="006615B2"/>
    <w:rsid w:val="00662313"/>
    <w:rsid w:val="0066476D"/>
    <w:rsid w:val="006649AB"/>
    <w:rsid w:val="0066505A"/>
    <w:rsid w:val="00667DBC"/>
    <w:rsid w:val="00670072"/>
    <w:rsid w:val="00670F43"/>
    <w:rsid w:val="00671974"/>
    <w:rsid w:val="00673911"/>
    <w:rsid w:val="00674335"/>
    <w:rsid w:val="0068100C"/>
    <w:rsid w:val="006813BA"/>
    <w:rsid w:val="0068462E"/>
    <w:rsid w:val="006870C9"/>
    <w:rsid w:val="00695711"/>
    <w:rsid w:val="006A1EAD"/>
    <w:rsid w:val="006A21D6"/>
    <w:rsid w:val="006A3ADF"/>
    <w:rsid w:val="006A4826"/>
    <w:rsid w:val="006A67EB"/>
    <w:rsid w:val="006A7552"/>
    <w:rsid w:val="006A7BCB"/>
    <w:rsid w:val="006A7E73"/>
    <w:rsid w:val="006B0047"/>
    <w:rsid w:val="006B0E5C"/>
    <w:rsid w:val="006B1077"/>
    <w:rsid w:val="006B1C0B"/>
    <w:rsid w:val="006B3D2F"/>
    <w:rsid w:val="006B3E35"/>
    <w:rsid w:val="006B4C1E"/>
    <w:rsid w:val="006B60E8"/>
    <w:rsid w:val="006B6E3C"/>
    <w:rsid w:val="006C0162"/>
    <w:rsid w:val="006C090F"/>
    <w:rsid w:val="006C0C71"/>
    <w:rsid w:val="006C17E8"/>
    <w:rsid w:val="006C4E32"/>
    <w:rsid w:val="006C56D8"/>
    <w:rsid w:val="006C78DB"/>
    <w:rsid w:val="006D07AE"/>
    <w:rsid w:val="006D1C93"/>
    <w:rsid w:val="006D3547"/>
    <w:rsid w:val="006D77D9"/>
    <w:rsid w:val="006E02D2"/>
    <w:rsid w:val="006E2567"/>
    <w:rsid w:val="006E3646"/>
    <w:rsid w:val="006E3F11"/>
    <w:rsid w:val="006E4B07"/>
    <w:rsid w:val="006E526C"/>
    <w:rsid w:val="006F2A00"/>
    <w:rsid w:val="006F53E0"/>
    <w:rsid w:val="006F7560"/>
    <w:rsid w:val="0070013A"/>
    <w:rsid w:val="00701410"/>
    <w:rsid w:val="00701F6B"/>
    <w:rsid w:val="00705C07"/>
    <w:rsid w:val="00705FD1"/>
    <w:rsid w:val="007105ED"/>
    <w:rsid w:val="00710A94"/>
    <w:rsid w:val="007113A1"/>
    <w:rsid w:val="00713475"/>
    <w:rsid w:val="0071429C"/>
    <w:rsid w:val="00716E29"/>
    <w:rsid w:val="00716EF0"/>
    <w:rsid w:val="00720CD0"/>
    <w:rsid w:val="00721CF6"/>
    <w:rsid w:val="0072265A"/>
    <w:rsid w:val="0072370B"/>
    <w:rsid w:val="00723E46"/>
    <w:rsid w:val="00725562"/>
    <w:rsid w:val="00725DDE"/>
    <w:rsid w:val="00731AC6"/>
    <w:rsid w:val="00732CF7"/>
    <w:rsid w:val="00733826"/>
    <w:rsid w:val="0073591C"/>
    <w:rsid w:val="0073641B"/>
    <w:rsid w:val="00742986"/>
    <w:rsid w:val="007448E9"/>
    <w:rsid w:val="00745D6D"/>
    <w:rsid w:val="00746FEF"/>
    <w:rsid w:val="007507C9"/>
    <w:rsid w:val="00755625"/>
    <w:rsid w:val="0075703F"/>
    <w:rsid w:val="00757CD6"/>
    <w:rsid w:val="007605A5"/>
    <w:rsid w:val="007645B5"/>
    <w:rsid w:val="00766CFB"/>
    <w:rsid w:val="00767A17"/>
    <w:rsid w:val="007722D5"/>
    <w:rsid w:val="00772468"/>
    <w:rsid w:val="00774004"/>
    <w:rsid w:val="00776AA6"/>
    <w:rsid w:val="00780EDF"/>
    <w:rsid w:val="007816FF"/>
    <w:rsid w:val="00782557"/>
    <w:rsid w:val="007835E1"/>
    <w:rsid w:val="00783B44"/>
    <w:rsid w:val="00785028"/>
    <w:rsid w:val="00790D43"/>
    <w:rsid w:val="00793BBF"/>
    <w:rsid w:val="0079580F"/>
    <w:rsid w:val="007A082D"/>
    <w:rsid w:val="007A3A5A"/>
    <w:rsid w:val="007A4370"/>
    <w:rsid w:val="007A5721"/>
    <w:rsid w:val="007A6EDA"/>
    <w:rsid w:val="007A7FC0"/>
    <w:rsid w:val="007B2180"/>
    <w:rsid w:val="007B362E"/>
    <w:rsid w:val="007B5077"/>
    <w:rsid w:val="007B58C1"/>
    <w:rsid w:val="007B7672"/>
    <w:rsid w:val="007B786E"/>
    <w:rsid w:val="007C2F78"/>
    <w:rsid w:val="007C42D0"/>
    <w:rsid w:val="007D1DB8"/>
    <w:rsid w:val="007D70B0"/>
    <w:rsid w:val="007E1D15"/>
    <w:rsid w:val="007E1DEA"/>
    <w:rsid w:val="007E2120"/>
    <w:rsid w:val="007E2202"/>
    <w:rsid w:val="007E4397"/>
    <w:rsid w:val="007E7813"/>
    <w:rsid w:val="007F2972"/>
    <w:rsid w:val="007F3D2C"/>
    <w:rsid w:val="007F4956"/>
    <w:rsid w:val="007F53C1"/>
    <w:rsid w:val="007F7584"/>
    <w:rsid w:val="008019CC"/>
    <w:rsid w:val="00801AB9"/>
    <w:rsid w:val="008038F8"/>
    <w:rsid w:val="00804327"/>
    <w:rsid w:val="008048CC"/>
    <w:rsid w:val="0081092E"/>
    <w:rsid w:val="00814171"/>
    <w:rsid w:val="008145EA"/>
    <w:rsid w:val="008154FD"/>
    <w:rsid w:val="00815869"/>
    <w:rsid w:val="008161AF"/>
    <w:rsid w:val="00816B81"/>
    <w:rsid w:val="00822D9E"/>
    <w:rsid w:val="00823581"/>
    <w:rsid w:val="00823B90"/>
    <w:rsid w:val="00825B30"/>
    <w:rsid w:val="00826F10"/>
    <w:rsid w:val="0083266E"/>
    <w:rsid w:val="00832F8C"/>
    <w:rsid w:val="00836609"/>
    <w:rsid w:val="0084096D"/>
    <w:rsid w:val="00840B67"/>
    <w:rsid w:val="00842189"/>
    <w:rsid w:val="00842D56"/>
    <w:rsid w:val="00843DB4"/>
    <w:rsid w:val="0084496C"/>
    <w:rsid w:val="00852BDB"/>
    <w:rsid w:val="008540AE"/>
    <w:rsid w:val="008545B8"/>
    <w:rsid w:val="008546E5"/>
    <w:rsid w:val="008556A8"/>
    <w:rsid w:val="0085677C"/>
    <w:rsid w:val="008628A3"/>
    <w:rsid w:val="00865451"/>
    <w:rsid w:val="00865EA8"/>
    <w:rsid w:val="008661A0"/>
    <w:rsid w:val="00871653"/>
    <w:rsid w:val="00873B5B"/>
    <w:rsid w:val="00874267"/>
    <w:rsid w:val="0087441B"/>
    <w:rsid w:val="00875409"/>
    <w:rsid w:val="008763C3"/>
    <w:rsid w:val="00876A24"/>
    <w:rsid w:val="00876CB4"/>
    <w:rsid w:val="0087735F"/>
    <w:rsid w:val="00877408"/>
    <w:rsid w:val="00877ADA"/>
    <w:rsid w:val="00880684"/>
    <w:rsid w:val="00880A9B"/>
    <w:rsid w:val="00881290"/>
    <w:rsid w:val="008818D2"/>
    <w:rsid w:val="00881D74"/>
    <w:rsid w:val="00881E7B"/>
    <w:rsid w:val="008836AC"/>
    <w:rsid w:val="00884B58"/>
    <w:rsid w:val="008873E2"/>
    <w:rsid w:val="00887422"/>
    <w:rsid w:val="0089166C"/>
    <w:rsid w:val="00893204"/>
    <w:rsid w:val="008932C7"/>
    <w:rsid w:val="00894873"/>
    <w:rsid w:val="008960DE"/>
    <w:rsid w:val="00896803"/>
    <w:rsid w:val="008A36DF"/>
    <w:rsid w:val="008A4536"/>
    <w:rsid w:val="008B032D"/>
    <w:rsid w:val="008B12EF"/>
    <w:rsid w:val="008B1856"/>
    <w:rsid w:val="008B2047"/>
    <w:rsid w:val="008B551D"/>
    <w:rsid w:val="008B6A11"/>
    <w:rsid w:val="008B7C4A"/>
    <w:rsid w:val="008C1698"/>
    <w:rsid w:val="008C1A3D"/>
    <w:rsid w:val="008D01C3"/>
    <w:rsid w:val="008D0833"/>
    <w:rsid w:val="008D0BA8"/>
    <w:rsid w:val="008D1E13"/>
    <w:rsid w:val="008D4504"/>
    <w:rsid w:val="008D6549"/>
    <w:rsid w:val="008D70D2"/>
    <w:rsid w:val="008D7418"/>
    <w:rsid w:val="008E0554"/>
    <w:rsid w:val="008E08BF"/>
    <w:rsid w:val="008E180E"/>
    <w:rsid w:val="008E35E2"/>
    <w:rsid w:val="008E36FE"/>
    <w:rsid w:val="008E4DA4"/>
    <w:rsid w:val="008F68AB"/>
    <w:rsid w:val="008F77B2"/>
    <w:rsid w:val="00900AE8"/>
    <w:rsid w:val="00900DAD"/>
    <w:rsid w:val="009011AA"/>
    <w:rsid w:val="00902626"/>
    <w:rsid w:val="009060B9"/>
    <w:rsid w:val="00907C20"/>
    <w:rsid w:val="00907D0F"/>
    <w:rsid w:val="00912698"/>
    <w:rsid w:val="00912962"/>
    <w:rsid w:val="00912CEF"/>
    <w:rsid w:val="0091408E"/>
    <w:rsid w:val="0091505B"/>
    <w:rsid w:val="009210F3"/>
    <w:rsid w:val="009227C1"/>
    <w:rsid w:val="009231A5"/>
    <w:rsid w:val="00923803"/>
    <w:rsid w:val="00925BA6"/>
    <w:rsid w:val="0092772F"/>
    <w:rsid w:val="009306B6"/>
    <w:rsid w:val="00930D20"/>
    <w:rsid w:val="009333B6"/>
    <w:rsid w:val="00936F0B"/>
    <w:rsid w:val="009371EB"/>
    <w:rsid w:val="009378CA"/>
    <w:rsid w:val="00944C70"/>
    <w:rsid w:val="0094552B"/>
    <w:rsid w:val="00945A11"/>
    <w:rsid w:val="009479F2"/>
    <w:rsid w:val="0095025E"/>
    <w:rsid w:val="009507A0"/>
    <w:rsid w:val="00950D1D"/>
    <w:rsid w:val="00955C4C"/>
    <w:rsid w:val="00956EF8"/>
    <w:rsid w:val="00965296"/>
    <w:rsid w:val="009652DC"/>
    <w:rsid w:val="009725BC"/>
    <w:rsid w:val="00977B07"/>
    <w:rsid w:val="00981028"/>
    <w:rsid w:val="00981B0E"/>
    <w:rsid w:val="00982290"/>
    <w:rsid w:val="00982F11"/>
    <w:rsid w:val="00986E9B"/>
    <w:rsid w:val="009875DE"/>
    <w:rsid w:val="00990238"/>
    <w:rsid w:val="00990BCD"/>
    <w:rsid w:val="00991CF9"/>
    <w:rsid w:val="0099325D"/>
    <w:rsid w:val="00995338"/>
    <w:rsid w:val="009957C0"/>
    <w:rsid w:val="0099668F"/>
    <w:rsid w:val="00996777"/>
    <w:rsid w:val="00997386"/>
    <w:rsid w:val="009A0BB9"/>
    <w:rsid w:val="009A0FD2"/>
    <w:rsid w:val="009A7DB6"/>
    <w:rsid w:val="009B0E51"/>
    <w:rsid w:val="009B2186"/>
    <w:rsid w:val="009B5FB4"/>
    <w:rsid w:val="009B6530"/>
    <w:rsid w:val="009B7FCA"/>
    <w:rsid w:val="009C0BC7"/>
    <w:rsid w:val="009C2523"/>
    <w:rsid w:val="009C3D2E"/>
    <w:rsid w:val="009C4DBE"/>
    <w:rsid w:val="009C56F8"/>
    <w:rsid w:val="009C6592"/>
    <w:rsid w:val="009C71D9"/>
    <w:rsid w:val="009C73B9"/>
    <w:rsid w:val="009D0036"/>
    <w:rsid w:val="009D167E"/>
    <w:rsid w:val="009E0883"/>
    <w:rsid w:val="009E0A87"/>
    <w:rsid w:val="009E209B"/>
    <w:rsid w:val="009E2BDB"/>
    <w:rsid w:val="009E36DE"/>
    <w:rsid w:val="009E3F93"/>
    <w:rsid w:val="009E470E"/>
    <w:rsid w:val="009E749B"/>
    <w:rsid w:val="009F0747"/>
    <w:rsid w:val="009F1CA8"/>
    <w:rsid w:val="009F4CF1"/>
    <w:rsid w:val="009F51E4"/>
    <w:rsid w:val="009F7EAD"/>
    <w:rsid w:val="00A01B18"/>
    <w:rsid w:val="00A03514"/>
    <w:rsid w:val="00A0722D"/>
    <w:rsid w:val="00A10F5D"/>
    <w:rsid w:val="00A142DC"/>
    <w:rsid w:val="00A17079"/>
    <w:rsid w:val="00A17A7B"/>
    <w:rsid w:val="00A218FA"/>
    <w:rsid w:val="00A23AB6"/>
    <w:rsid w:val="00A23AEE"/>
    <w:rsid w:val="00A24783"/>
    <w:rsid w:val="00A24CCA"/>
    <w:rsid w:val="00A272DB"/>
    <w:rsid w:val="00A27C29"/>
    <w:rsid w:val="00A27EC9"/>
    <w:rsid w:val="00A32457"/>
    <w:rsid w:val="00A3520F"/>
    <w:rsid w:val="00A36A3B"/>
    <w:rsid w:val="00A406ED"/>
    <w:rsid w:val="00A4239D"/>
    <w:rsid w:val="00A448C3"/>
    <w:rsid w:val="00A44942"/>
    <w:rsid w:val="00A451AD"/>
    <w:rsid w:val="00A45381"/>
    <w:rsid w:val="00A458D4"/>
    <w:rsid w:val="00A46FB7"/>
    <w:rsid w:val="00A47C32"/>
    <w:rsid w:val="00A51616"/>
    <w:rsid w:val="00A53118"/>
    <w:rsid w:val="00A53F33"/>
    <w:rsid w:val="00A65066"/>
    <w:rsid w:val="00A67748"/>
    <w:rsid w:val="00A71C0B"/>
    <w:rsid w:val="00A7348D"/>
    <w:rsid w:val="00A74F21"/>
    <w:rsid w:val="00A75CBE"/>
    <w:rsid w:val="00A81677"/>
    <w:rsid w:val="00A82FFE"/>
    <w:rsid w:val="00A85647"/>
    <w:rsid w:val="00A86AB5"/>
    <w:rsid w:val="00A9079C"/>
    <w:rsid w:val="00A90C3A"/>
    <w:rsid w:val="00A9104F"/>
    <w:rsid w:val="00A914D8"/>
    <w:rsid w:val="00A92400"/>
    <w:rsid w:val="00A97226"/>
    <w:rsid w:val="00A9729D"/>
    <w:rsid w:val="00AA0E64"/>
    <w:rsid w:val="00AA142F"/>
    <w:rsid w:val="00AA23CF"/>
    <w:rsid w:val="00AA46CF"/>
    <w:rsid w:val="00AA53DB"/>
    <w:rsid w:val="00AA7197"/>
    <w:rsid w:val="00AB239A"/>
    <w:rsid w:val="00AB3CC2"/>
    <w:rsid w:val="00AB77F1"/>
    <w:rsid w:val="00AC0841"/>
    <w:rsid w:val="00AC1AAD"/>
    <w:rsid w:val="00AC39FB"/>
    <w:rsid w:val="00AC3CB7"/>
    <w:rsid w:val="00AC5AFD"/>
    <w:rsid w:val="00AC6B5B"/>
    <w:rsid w:val="00AC70A9"/>
    <w:rsid w:val="00AC7388"/>
    <w:rsid w:val="00AD019C"/>
    <w:rsid w:val="00AD2185"/>
    <w:rsid w:val="00AD24CB"/>
    <w:rsid w:val="00AD2E39"/>
    <w:rsid w:val="00AD3191"/>
    <w:rsid w:val="00AD51D1"/>
    <w:rsid w:val="00AD53C7"/>
    <w:rsid w:val="00AD7ADC"/>
    <w:rsid w:val="00AE033B"/>
    <w:rsid w:val="00AE08EB"/>
    <w:rsid w:val="00AE08F2"/>
    <w:rsid w:val="00AE18EC"/>
    <w:rsid w:val="00AE2651"/>
    <w:rsid w:val="00AE35B4"/>
    <w:rsid w:val="00AE3D69"/>
    <w:rsid w:val="00AE5989"/>
    <w:rsid w:val="00AF00C0"/>
    <w:rsid w:val="00AF070B"/>
    <w:rsid w:val="00AF2F17"/>
    <w:rsid w:val="00AF33F4"/>
    <w:rsid w:val="00AF3414"/>
    <w:rsid w:val="00AF50F6"/>
    <w:rsid w:val="00B00BBE"/>
    <w:rsid w:val="00B07A16"/>
    <w:rsid w:val="00B106A8"/>
    <w:rsid w:val="00B10710"/>
    <w:rsid w:val="00B114CC"/>
    <w:rsid w:val="00B12EFE"/>
    <w:rsid w:val="00B131C8"/>
    <w:rsid w:val="00B13FC0"/>
    <w:rsid w:val="00B16AAB"/>
    <w:rsid w:val="00B17575"/>
    <w:rsid w:val="00B17B09"/>
    <w:rsid w:val="00B208FA"/>
    <w:rsid w:val="00B221B9"/>
    <w:rsid w:val="00B2279F"/>
    <w:rsid w:val="00B22C39"/>
    <w:rsid w:val="00B22D77"/>
    <w:rsid w:val="00B23D60"/>
    <w:rsid w:val="00B249E4"/>
    <w:rsid w:val="00B24D2B"/>
    <w:rsid w:val="00B25C12"/>
    <w:rsid w:val="00B2766F"/>
    <w:rsid w:val="00B27D9F"/>
    <w:rsid w:val="00B30B46"/>
    <w:rsid w:val="00B3102A"/>
    <w:rsid w:val="00B31ABC"/>
    <w:rsid w:val="00B41C56"/>
    <w:rsid w:val="00B43381"/>
    <w:rsid w:val="00B445ED"/>
    <w:rsid w:val="00B474C1"/>
    <w:rsid w:val="00B523A5"/>
    <w:rsid w:val="00B525CB"/>
    <w:rsid w:val="00B529CB"/>
    <w:rsid w:val="00B5502E"/>
    <w:rsid w:val="00B55EF2"/>
    <w:rsid w:val="00B60123"/>
    <w:rsid w:val="00B6025C"/>
    <w:rsid w:val="00B62C88"/>
    <w:rsid w:val="00B62C90"/>
    <w:rsid w:val="00B6300F"/>
    <w:rsid w:val="00B63230"/>
    <w:rsid w:val="00B653FC"/>
    <w:rsid w:val="00B65858"/>
    <w:rsid w:val="00B66868"/>
    <w:rsid w:val="00B70389"/>
    <w:rsid w:val="00B70A91"/>
    <w:rsid w:val="00B77FFC"/>
    <w:rsid w:val="00B82B35"/>
    <w:rsid w:val="00B82CC8"/>
    <w:rsid w:val="00B83E93"/>
    <w:rsid w:val="00B84623"/>
    <w:rsid w:val="00B86627"/>
    <w:rsid w:val="00B92631"/>
    <w:rsid w:val="00B938CB"/>
    <w:rsid w:val="00B9492D"/>
    <w:rsid w:val="00B967B0"/>
    <w:rsid w:val="00B97A9D"/>
    <w:rsid w:val="00BA4A6B"/>
    <w:rsid w:val="00BA51EF"/>
    <w:rsid w:val="00BA5845"/>
    <w:rsid w:val="00BA5CAB"/>
    <w:rsid w:val="00BA6EF6"/>
    <w:rsid w:val="00BB0897"/>
    <w:rsid w:val="00BB105C"/>
    <w:rsid w:val="00BB5697"/>
    <w:rsid w:val="00BB66D5"/>
    <w:rsid w:val="00BC5C94"/>
    <w:rsid w:val="00BC66C8"/>
    <w:rsid w:val="00BC7E6E"/>
    <w:rsid w:val="00BD6FD5"/>
    <w:rsid w:val="00BD7B5A"/>
    <w:rsid w:val="00BE1D1F"/>
    <w:rsid w:val="00BE3060"/>
    <w:rsid w:val="00BE5E66"/>
    <w:rsid w:val="00BE6BBA"/>
    <w:rsid w:val="00BE7043"/>
    <w:rsid w:val="00BF0C83"/>
    <w:rsid w:val="00BF16B5"/>
    <w:rsid w:val="00BF1FCF"/>
    <w:rsid w:val="00BF24EE"/>
    <w:rsid w:val="00BF63BA"/>
    <w:rsid w:val="00BF6B32"/>
    <w:rsid w:val="00C00281"/>
    <w:rsid w:val="00C0285C"/>
    <w:rsid w:val="00C05625"/>
    <w:rsid w:val="00C13AE4"/>
    <w:rsid w:val="00C16D39"/>
    <w:rsid w:val="00C1751E"/>
    <w:rsid w:val="00C17C6C"/>
    <w:rsid w:val="00C20ABF"/>
    <w:rsid w:val="00C21339"/>
    <w:rsid w:val="00C23362"/>
    <w:rsid w:val="00C2459A"/>
    <w:rsid w:val="00C266F9"/>
    <w:rsid w:val="00C27CE1"/>
    <w:rsid w:val="00C30803"/>
    <w:rsid w:val="00C31786"/>
    <w:rsid w:val="00C32D11"/>
    <w:rsid w:val="00C371EA"/>
    <w:rsid w:val="00C40AC4"/>
    <w:rsid w:val="00C40C19"/>
    <w:rsid w:val="00C436C6"/>
    <w:rsid w:val="00C445AD"/>
    <w:rsid w:val="00C44CBA"/>
    <w:rsid w:val="00C458F0"/>
    <w:rsid w:val="00C4628D"/>
    <w:rsid w:val="00C4666A"/>
    <w:rsid w:val="00C466AF"/>
    <w:rsid w:val="00C46921"/>
    <w:rsid w:val="00C47426"/>
    <w:rsid w:val="00C479A3"/>
    <w:rsid w:val="00C50477"/>
    <w:rsid w:val="00C51B9C"/>
    <w:rsid w:val="00C55316"/>
    <w:rsid w:val="00C578F5"/>
    <w:rsid w:val="00C615D0"/>
    <w:rsid w:val="00C66661"/>
    <w:rsid w:val="00C74DAF"/>
    <w:rsid w:val="00C760E3"/>
    <w:rsid w:val="00C80116"/>
    <w:rsid w:val="00C82B4B"/>
    <w:rsid w:val="00C83128"/>
    <w:rsid w:val="00C8601F"/>
    <w:rsid w:val="00C874C7"/>
    <w:rsid w:val="00C87BFC"/>
    <w:rsid w:val="00C90B94"/>
    <w:rsid w:val="00C96265"/>
    <w:rsid w:val="00CA35AB"/>
    <w:rsid w:val="00CA3699"/>
    <w:rsid w:val="00CA50EF"/>
    <w:rsid w:val="00CB164A"/>
    <w:rsid w:val="00CB3168"/>
    <w:rsid w:val="00CB4A8F"/>
    <w:rsid w:val="00CB5138"/>
    <w:rsid w:val="00CB75B7"/>
    <w:rsid w:val="00CB7D6B"/>
    <w:rsid w:val="00CC157F"/>
    <w:rsid w:val="00CC3019"/>
    <w:rsid w:val="00CC30FF"/>
    <w:rsid w:val="00CC456D"/>
    <w:rsid w:val="00CD04D6"/>
    <w:rsid w:val="00CD1BC3"/>
    <w:rsid w:val="00CD622B"/>
    <w:rsid w:val="00CD78D4"/>
    <w:rsid w:val="00CE071B"/>
    <w:rsid w:val="00CE212C"/>
    <w:rsid w:val="00CE2A4E"/>
    <w:rsid w:val="00CE3248"/>
    <w:rsid w:val="00CE6187"/>
    <w:rsid w:val="00CE6997"/>
    <w:rsid w:val="00CE7DC5"/>
    <w:rsid w:val="00CF098D"/>
    <w:rsid w:val="00CF4D82"/>
    <w:rsid w:val="00CF51AF"/>
    <w:rsid w:val="00CF561B"/>
    <w:rsid w:val="00CF5E71"/>
    <w:rsid w:val="00CF7892"/>
    <w:rsid w:val="00CF7FAC"/>
    <w:rsid w:val="00D00031"/>
    <w:rsid w:val="00D108E0"/>
    <w:rsid w:val="00D11776"/>
    <w:rsid w:val="00D11E2A"/>
    <w:rsid w:val="00D15AC7"/>
    <w:rsid w:val="00D160C1"/>
    <w:rsid w:val="00D16D72"/>
    <w:rsid w:val="00D16E44"/>
    <w:rsid w:val="00D17794"/>
    <w:rsid w:val="00D21724"/>
    <w:rsid w:val="00D21C50"/>
    <w:rsid w:val="00D22398"/>
    <w:rsid w:val="00D24E78"/>
    <w:rsid w:val="00D26917"/>
    <w:rsid w:val="00D26D69"/>
    <w:rsid w:val="00D27A7A"/>
    <w:rsid w:val="00D30BDD"/>
    <w:rsid w:val="00D321F0"/>
    <w:rsid w:val="00D33647"/>
    <w:rsid w:val="00D35E6C"/>
    <w:rsid w:val="00D436CF"/>
    <w:rsid w:val="00D43805"/>
    <w:rsid w:val="00D45B2F"/>
    <w:rsid w:val="00D46E88"/>
    <w:rsid w:val="00D47CEA"/>
    <w:rsid w:val="00D513AC"/>
    <w:rsid w:val="00D5357C"/>
    <w:rsid w:val="00D60BD6"/>
    <w:rsid w:val="00D613A9"/>
    <w:rsid w:val="00D67C0C"/>
    <w:rsid w:val="00D70D86"/>
    <w:rsid w:val="00D755EF"/>
    <w:rsid w:val="00D758CA"/>
    <w:rsid w:val="00D76BA4"/>
    <w:rsid w:val="00D8021D"/>
    <w:rsid w:val="00D82D10"/>
    <w:rsid w:val="00D86784"/>
    <w:rsid w:val="00D86DE2"/>
    <w:rsid w:val="00D900EF"/>
    <w:rsid w:val="00D920E6"/>
    <w:rsid w:val="00D9210B"/>
    <w:rsid w:val="00D9298C"/>
    <w:rsid w:val="00D93F85"/>
    <w:rsid w:val="00D95322"/>
    <w:rsid w:val="00D953B0"/>
    <w:rsid w:val="00DA004C"/>
    <w:rsid w:val="00DA5685"/>
    <w:rsid w:val="00DA569E"/>
    <w:rsid w:val="00DA6859"/>
    <w:rsid w:val="00DA7F31"/>
    <w:rsid w:val="00DB3F6F"/>
    <w:rsid w:val="00DB5363"/>
    <w:rsid w:val="00DC0E23"/>
    <w:rsid w:val="00DC212D"/>
    <w:rsid w:val="00DC35F4"/>
    <w:rsid w:val="00DC5DFA"/>
    <w:rsid w:val="00DC5F47"/>
    <w:rsid w:val="00DC5FAC"/>
    <w:rsid w:val="00DC656A"/>
    <w:rsid w:val="00DD464C"/>
    <w:rsid w:val="00DD49B5"/>
    <w:rsid w:val="00DD4EC9"/>
    <w:rsid w:val="00DD5E26"/>
    <w:rsid w:val="00DE139D"/>
    <w:rsid w:val="00DE1EC4"/>
    <w:rsid w:val="00DE2A08"/>
    <w:rsid w:val="00DE2B4D"/>
    <w:rsid w:val="00DE4C7D"/>
    <w:rsid w:val="00DE74A5"/>
    <w:rsid w:val="00DF0814"/>
    <w:rsid w:val="00DF1DEF"/>
    <w:rsid w:val="00DF295F"/>
    <w:rsid w:val="00DF352D"/>
    <w:rsid w:val="00DF525F"/>
    <w:rsid w:val="00DF6EBD"/>
    <w:rsid w:val="00E00E44"/>
    <w:rsid w:val="00E0340A"/>
    <w:rsid w:val="00E04154"/>
    <w:rsid w:val="00E049A8"/>
    <w:rsid w:val="00E05E45"/>
    <w:rsid w:val="00E11051"/>
    <w:rsid w:val="00E126FE"/>
    <w:rsid w:val="00E12ECB"/>
    <w:rsid w:val="00E12FEF"/>
    <w:rsid w:val="00E1375C"/>
    <w:rsid w:val="00E13DB1"/>
    <w:rsid w:val="00E14468"/>
    <w:rsid w:val="00E1451F"/>
    <w:rsid w:val="00E15A72"/>
    <w:rsid w:val="00E15E28"/>
    <w:rsid w:val="00E16577"/>
    <w:rsid w:val="00E20370"/>
    <w:rsid w:val="00E23105"/>
    <w:rsid w:val="00E27181"/>
    <w:rsid w:val="00E277B8"/>
    <w:rsid w:val="00E33F58"/>
    <w:rsid w:val="00E3471B"/>
    <w:rsid w:val="00E3521D"/>
    <w:rsid w:val="00E35A76"/>
    <w:rsid w:val="00E36051"/>
    <w:rsid w:val="00E36CDB"/>
    <w:rsid w:val="00E41D9A"/>
    <w:rsid w:val="00E4463F"/>
    <w:rsid w:val="00E44AF3"/>
    <w:rsid w:val="00E5059F"/>
    <w:rsid w:val="00E5118B"/>
    <w:rsid w:val="00E539FD"/>
    <w:rsid w:val="00E544FA"/>
    <w:rsid w:val="00E55E83"/>
    <w:rsid w:val="00E56C3D"/>
    <w:rsid w:val="00E5792E"/>
    <w:rsid w:val="00E6077C"/>
    <w:rsid w:val="00E64DD9"/>
    <w:rsid w:val="00E653D7"/>
    <w:rsid w:val="00E6618E"/>
    <w:rsid w:val="00E7059D"/>
    <w:rsid w:val="00E74360"/>
    <w:rsid w:val="00E74A42"/>
    <w:rsid w:val="00E74F4F"/>
    <w:rsid w:val="00E77436"/>
    <w:rsid w:val="00E80148"/>
    <w:rsid w:val="00E82C8E"/>
    <w:rsid w:val="00E82FAA"/>
    <w:rsid w:val="00E844D0"/>
    <w:rsid w:val="00E8569E"/>
    <w:rsid w:val="00E873C4"/>
    <w:rsid w:val="00E87CFA"/>
    <w:rsid w:val="00E91971"/>
    <w:rsid w:val="00E91B94"/>
    <w:rsid w:val="00E9205A"/>
    <w:rsid w:val="00E9212F"/>
    <w:rsid w:val="00E92815"/>
    <w:rsid w:val="00E93286"/>
    <w:rsid w:val="00E93D77"/>
    <w:rsid w:val="00E95264"/>
    <w:rsid w:val="00E95650"/>
    <w:rsid w:val="00E95CFB"/>
    <w:rsid w:val="00E965A7"/>
    <w:rsid w:val="00E9771B"/>
    <w:rsid w:val="00EA2172"/>
    <w:rsid w:val="00EA2CBC"/>
    <w:rsid w:val="00EA2DC1"/>
    <w:rsid w:val="00EA3E86"/>
    <w:rsid w:val="00EA4BA0"/>
    <w:rsid w:val="00EA733C"/>
    <w:rsid w:val="00EB180F"/>
    <w:rsid w:val="00EB4A31"/>
    <w:rsid w:val="00EC05D6"/>
    <w:rsid w:val="00EC5571"/>
    <w:rsid w:val="00ED0E8F"/>
    <w:rsid w:val="00ED13D9"/>
    <w:rsid w:val="00ED1859"/>
    <w:rsid w:val="00ED2073"/>
    <w:rsid w:val="00ED2960"/>
    <w:rsid w:val="00ED3536"/>
    <w:rsid w:val="00ED396E"/>
    <w:rsid w:val="00ED5A8B"/>
    <w:rsid w:val="00EE1504"/>
    <w:rsid w:val="00EE2447"/>
    <w:rsid w:val="00EE349F"/>
    <w:rsid w:val="00EE3B5B"/>
    <w:rsid w:val="00EE4CC9"/>
    <w:rsid w:val="00EE4FA3"/>
    <w:rsid w:val="00EF2724"/>
    <w:rsid w:val="00EF4800"/>
    <w:rsid w:val="00EF48F4"/>
    <w:rsid w:val="00EF5D5B"/>
    <w:rsid w:val="00EF674A"/>
    <w:rsid w:val="00EF7B41"/>
    <w:rsid w:val="00F00647"/>
    <w:rsid w:val="00F00A3D"/>
    <w:rsid w:val="00F01EAE"/>
    <w:rsid w:val="00F04310"/>
    <w:rsid w:val="00F04A92"/>
    <w:rsid w:val="00F05D36"/>
    <w:rsid w:val="00F06627"/>
    <w:rsid w:val="00F10CCE"/>
    <w:rsid w:val="00F11A6E"/>
    <w:rsid w:val="00F12F86"/>
    <w:rsid w:val="00F17CA4"/>
    <w:rsid w:val="00F21885"/>
    <w:rsid w:val="00F24DDD"/>
    <w:rsid w:val="00F2770B"/>
    <w:rsid w:val="00F27B9F"/>
    <w:rsid w:val="00F318E8"/>
    <w:rsid w:val="00F34E4F"/>
    <w:rsid w:val="00F41464"/>
    <w:rsid w:val="00F415C0"/>
    <w:rsid w:val="00F416F6"/>
    <w:rsid w:val="00F42480"/>
    <w:rsid w:val="00F42E40"/>
    <w:rsid w:val="00F44C0F"/>
    <w:rsid w:val="00F4556A"/>
    <w:rsid w:val="00F461EB"/>
    <w:rsid w:val="00F47AD9"/>
    <w:rsid w:val="00F505A0"/>
    <w:rsid w:val="00F543B1"/>
    <w:rsid w:val="00F5443C"/>
    <w:rsid w:val="00F546F0"/>
    <w:rsid w:val="00F549A3"/>
    <w:rsid w:val="00F55555"/>
    <w:rsid w:val="00F55BF8"/>
    <w:rsid w:val="00F55CBF"/>
    <w:rsid w:val="00F55D47"/>
    <w:rsid w:val="00F55DC2"/>
    <w:rsid w:val="00F60589"/>
    <w:rsid w:val="00F6099A"/>
    <w:rsid w:val="00F62615"/>
    <w:rsid w:val="00F6418A"/>
    <w:rsid w:val="00F66E4B"/>
    <w:rsid w:val="00F72B10"/>
    <w:rsid w:val="00F735E7"/>
    <w:rsid w:val="00F73B58"/>
    <w:rsid w:val="00F7422C"/>
    <w:rsid w:val="00F75CF9"/>
    <w:rsid w:val="00F77359"/>
    <w:rsid w:val="00F80259"/>
    <w:rsid w:val="00F80B08"/>
    <w:rsid w:val="00F815B4"/>
    <w:rsid w:val="00F8610E"/>
    <w:rsid w:val="00F86A73"/>
    <w:rsid w:val="00F875DB"/>
    <w:rsid w:val="00F87F6E"/>
    <w:rsid w:val="00F90B6E"/>
    <w:rsid w:val="00F90FB1"/>
    <w:rsid w:val="00F91D17"/>
    <w:rsid w:val="00F92F89"/>
    <w:rsid w:val="00F96937"/>
    <w:rsid w:val="00F97CD8"/>
    <w:rsid w:val="00FA1720"/>
    <w:rsid w:val="00FA1A8F"/>
    <w:rsid w:val="00FA1F71"/>
    <w:rsid w:val="00FA58DA"/>
    <w:rsid w:val="00FA6728"/>
    <w:rsid w:val="00FB1FFD"/>
    <w:rsid w:val="00FB58F0"/>
    <w:rsid w:val="00FB6821"/>
    <w:rsid w:val="00FB7CEB"/>
    <w:rsid w:val="00FC2F45"/>
    <w:rsid w:val="00FC345B"/>
    <w:rsid w:val="00FC35AC"/>
    <w:rsid w:val="00FC4237"/>
    <w:rsid w:val="00FD4E37"/>
    <w:rsid w:val="00FD7AF9"/>
    <w:rsid w:val="00FE0A0B"/>
    <w:rsid w:val="00FE131F"/>
    <w:rsid w:val="00FE25D7"/>
    <w:rsid w:val="00FE51EC"/>
    <w:rsid w:val="00FE7C7D"/>
    <w:rsid w:val="00FF1FDC"/>
    <w:rsid w:val="00FF229F"/>
    <w:rsid w:val="00FF22FC"/>
    <w:rsid w:val="00FF6CEE"/>
    <w:rsid w:val="00FF7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1"/>
    <w:qFormat/>
    <w:rsid w:val="00AD51D1"/>
    <w:pPr>
      <w:spacing w:before="180"/>
      <w:ind w:left="2693" w:hanging="2693"/>
    </w:pPr>
    <w:rPr>
      <w:b/>
    </w:rPr>
  </w:style>
  <w:style w:type="paragraph" w:styleId="1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qFormat/>
    <w:rsid w:val="00AD51D1"/>
    <w:pPr>
      <w:ind w:left="1701" w:hanging="1701"/>
    </w:pPr>
  </w:style>
  <w:style w:type="paragraph" w:styleId="41">
    <w:name w:val="toc 4"/>
    <w:basedOn w:val="31"/>
    <w:qFormat/>
    <w:rsid w:val="00AD51D1"/>
    <w:pPr>
      <w:ind w:left="1418" w:hanging="1418"/>
    </w:pPr>
  </w:style>
  <w:style w:type="paragraph" w:styleId="31">
    <w:name w:val="toc 3"/>
    <w:basedOn w:val="21"/>
    <w:qFormat/>
    <w:rsid w:val="00AD51D1"/>
    <w:pPr>
      <w:ind w:left="1134" w:hanging="1134"/>
    </w:pPr>
  </w:style>
  <w:style w:type="paragraph" w:styleId="21">
    <w:name w:val="toc 2"/>
    <w:basedOn w:val="11"/>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qFormat/>
    <w:rsid w:val="001D2C1A"/>
    <w:rPr>
      <w:rFonts w:eastAsia="ＭＳ ゴシック"/>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13"/>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5">
    <w:name w:val="本文 3 (文字)"/>
    <w:link w:val="34"/>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qFormat/>
    <w:rsid w:val="001D2C1A"/>
    <w:rPr>
      <w:rFonts w:eastAsia="Times New Roman"/>
      <w:noProof w:val="0"/>
      <w:kern w:val="2"/>
      <w:sz w:val="16"/>
      <w:lang w:val="en-GB"/>
    </w:rPr>
  </w:style>
  <w:style w:type="paragraph" w:styleId="afe">
    <w:name w:val="Balloon Text"/>
    <w:basedOn w:val="a0"/>
    <w:link w:val="aff"/>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qFormat/>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qFormat/>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6">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ettre d'introduction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9">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SimSun" w:hAnsi="Times New Roman" w:cs="Times New Roman"/>
      <w:kern w:val="0"/>
      <w:sz w:val="22"/>
      <w:lang w:eastAsia="en-US"/>
    </w:rPr>
  </w:style>
  <w:style w:type="paragraph" w:styleId="affa">
    <w:name w:val="Subtitle"/>
    <w:basedOn w:val="a0"/>
    <w:next w:val="a0"/>
    <w:link w:val="affb"/>
    <w:qFormat/>
    <w:rsid w:val="007A7FC0"/>
    <w:pPr>
      <w:snapToGrid w:val="0"/>
      <w:spacing w:after="60" w:line="276" w:lineRule="auto"/>
      <w:jc w:val="center"/>
      <w:outlineLvl w:val="1"/>
    </w:pPr>
    <w:rPr>
      <w:rFonts w:ascii="Cambria" w:hAnsi="Cambria"/>
      <w:sz w:val="24"/>
      <w:szCs w:val="24"/>
      <w:lang w:eastAsia="en-IN"/>
    </w:rPr>
  </w:style>
  <w:style w:type="character" w:customStyle="1" w:styleId="affb">
    <w:name w:val="副題 (文字)"/>
    <w:basedOn w:val="a1"/>
    <w:link w:val="affa"/>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after="0" w:line="276" w:lineRule="auto"/>
      <w:jc w:val="both"/>
    </w:pPr>
    <w:rPr>
      <w:rFonts w:ascii="Arial" w:hAnsi="Arial"/>
      <w:sz w:val="22"/>
      <w:lang w:eastAsia="en-IN"/>
    </w:rPr>
  </w:style>
  <w:style w:type="character" w:customStyle="1" w:styleId="2a">
    <w:name w:val="本文 2 (文字)"/>
    <w:basedOn w:val="a1"/>
    <w:link w:val="29"/>
    <w:rsid w:val="007A7FC0"/>
    <w:rPr>
      <w:rFonts w:ascii="Arial" w:eastAsia="Times New Roman" w:hAnsi="Arial"/>
      <w:sz w:val="22"/>
      <w:lang w:val="en-GB" w:eastAsia="en-IN"/>
    </w:rPr>
  </w:style>
  <w:style w:type="character" w:customStyle="1" w:styleId="50">
    <w:name w:val="見出し 5 (文字)"/>
    <w:aliases w:val="H5 (文字)"/>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5">
    <w:name w:val="修订1"/>
    <w:hidden/>
    <w:uiPriority w:val="99"/>
    <w:semiHidden/>
    <w:qFormat/>
    <w:rsid w:val="007A7FC0"/>
    <w:pPr>
      <w:spacing w:after="160" w:line="259" w:lineRule="auto"/>
      <w:jc w:val="both"/>
    </w:pPr>
    <w:rPr>
      <w:rFonts w:eastAsia="SimSun"/>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3">
    <w:name w:val="図表番号 (文字)1"/>
    <w:aliases w:val="cap (文字)1,cap Char (文字)1,Caption Char (文字)1,Caption Char1 Char (文字)1,cap Char Char1 (文字)1,Caption Char Char1 Char (文字)1,cap Char2 Char (文字)1,cap1 (文字)1,cap2 (文字)1,cap11 (文字)1,Légende-figure (文字)1,Légende-figure Char (文字)1,Beschrifubg (文字)"/>
    <w:link w:val="af9"/>
    <w:qFormat/>
    <w:rsid w:val="007A7FC0"/>
    <w:rPr>
      <w:rFonts w:eastAsia="ＭＳ ゴシック"/>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ＭＳ 明朝"/>
      <w:i/>
      <w:lang w:eastAsia="ja-JP"/>
    </w:rPr>
  </w:style>
  <w:style w:type="character" w:customStyle="1" w:styleId="ProposalChar">
    <w:name w:val="Proposal Char"/>
    <w:basedOn w:val="a1"/>
    <w:link w:val="Proposal"/>
    <w:qFormat/>
    <w:rsid w:val="007A7FC0"/>
    <w:rPr>
      <w:rFonts w:eastAsia="ＭＳ 明朝"/>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6">
    <w:name w:val="明显强调1"/>
    <w:basedOn w:val="a1"/>
    <w:uiPriority w:val="21"/>
    <w:qFormat/>
    <w:rsid w:val="007A7FC0"/>
    <w:rPr>
      <w:i/>
      <w:iCs/>
      <w:color w:val="5B9BD5" w:themeColor="accent1"/>
    </w:rPr>
  </w:style>
  <w:style w:type="character" w:customStyle="1" w:styleId="17">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ＭＳ 明朝"/>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8">
    <w:name w:val="正文1"/>
    <w:qFormat/>
    <w:rsid w:val="007A7FC0"/>
    <w:pPr>
      <w:overflowPunct w:val="0"/>
      <w:autoSpaceDE w:val="0"/>
      <w:autoSpaceDN w:val="0"/>
      <w:adjustRightInd w:val="0"/>
      <w:spacing w:before="100" w:beforeAutospacing="1" w:after="180" w:line="259" w:lineRule="auto"/>
      <w:jc w:val="both"/>
      <w:textAlignment w:val="baseline"/>
    </w:pPr>
    <w:rPr>
      <w:rFonts w:eastAsia="SimSun"/>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SimSu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9">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SimSun"/>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0">
    <w:name w:val="見出し 3 (文字)"/>
    <w:aliases w:val="Underrubrik2 (文字),H3 (文字),no break (文字),Memo Heading 3 (文字)"/>
    <w:basedOn w:val="a1"/>
    <w:link w:val="3"/>
    <w:qFormat/>
    <w:rsid w:val="007A7FC0"/>
    <w:rPr>
      <w:rFonts w:ascii="Arial" w:eastAsia="Times New Roman" w:hAnsi="Arial"/>
      <w:sz w:val="28"/>
      <w:lang w:val="en-GB" w:eastAsia="en-GB"/>
    </w:rPr>
  </w:style>
  <w:style w:type="character" w:customStyle="1" w:styleId="10">
    <w:name w:val="見出し 1 (文字)"/>
    <w:aliases w:val="H1 (文字),h1 (文字),app heading 1 (文字),l1 (文字),Memo Heading 1 (文字),h11 (文字),h12 (文字),h13 (文字),h14 (文字),h15 (文字),h16 (文字)"/>
    <w:basedOn w:val="a1"/>
    <w:link w:val="1"/>
    <w:qFormat/>
    <w:rsid w:val="007A7FC0"/>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rsid w:val="007A7FC0"/>
    <w:pPr>
      <w:spacing w:before="120" w:line="280" w:lineRule="atLeast"/>
    </w:pPr>
    <w:rPr>
      <w:rFonts w:ascii="New York" w:eastAsia="SimSun"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ＭＳ 明朝"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ＭＳ 明朝"/>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paragraph" w:customStyle="1" w:styleId="Agreement">
    <w:name w:val="Agreement"/>
    <w:basedOn w:val="a0"/>
    <w:uiPriority w:val="99"/>
    <w:rsid w:val="004856BB"/>
    <w:pPr>
      <w:numPr>
        <w:numId w:val="21"/>
      </w:numPr>
      <w:overflowPunct/>
      <w:autoSpaceDE/>
      <w:autoSpaceDN/>
      <w:adjustRightInd/>
      <w:spacing w:before="60" w:after="0"/>
      <w:textAlignment w:val="auto"/>
    </w:pPr>
    <w:rPr>
      <w:rFonts w:ascii="Arial" w:eastAsia="ＭＳ Ｐゴシック" w:hAnsi="Arial"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6751618">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14813608">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8326394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242990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30213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1139</TotalTime>
  <Pages>5</Pages>
  <Words>1005</Words>
  <Characters>5735</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Yasuki Suzuki</cp:lastModifiedBy>
  <cp:revision>481</cp:revision>
  <dcterms:created xsi:type="dcterms:W3CDTF">2023-03-11T00:03:00Z</dcterms:created>
  <dcterms:modified xsi:type="dcterms:W3CDTF">2025-12-01T07:26:00Z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